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FD" w:rsidRDefault="00E226FD" w:rsidP="00E226FD">
      <w:pPr>
        <w:jc w:val="center"/>
        <w:rPr>
          <w:rFonts w:ascii="Arial Rounded MT Bold" w:hAnsi="Arial Rounded MT Bold"/>
          <w:sz w:val="32"/>
        </w:rPr>
      </w:pPr>
    </w:p>
    <w:p w:rsidR="00E226FD" w:rsidRPr="00AD05FE" w:rsidRDefault="00E226FD" w:rsidP="00E226FD">
      <w:pPr>
        <w:jc w:val="center"/>
        <w:rPr>
          <w:rFonts w:ascii="Arial Rounded MT Bold" w:hAnsi="Arial Rounded MT Bold"/>
          <w:sz w:val="32"/>
        </w:rPr>
      </w:pPr>
      <w:r w:rsidRPr="00597BFD">
        <w:rPr>
          <w:rFonts w:ascii="Arial Rounded MT Bold" w:hAnsi="Arial Rounded MT Bold"/>
          <w:sz w:val="32"/>
          <w:bdr w:val="single" w:sz="4" w:space="0" w:color="auto"/>
          <w:shd w:val="clear" w:color="auto" w:fill="E7E6E6" w:themeFill="background2"/>
        </w:rPr>
        <w:t>Application Form A</w:t>
      </w:r>
      <w:r w:rsidRPr="00AD05FE">
        <w:rPr>
          <w:rFonts w:ascii="Arial Rounded MT Bold" w:hAnsi="Arial Rounded MT Bold"/>
          <w:sz w:val="32"/>
        </w:rPr>
        <w:t xml:space="preserve"> for applying</w:t>
      </w:r>
      <w:r>
        <w:rPr>
          <w:rFonts w:ascii="Arial Rounded MT Bold" w:hAnsi="Arial Rounded MT Bold"/>
          <w:sz w:val="32"/>
        </w:rPr>
        <w:t xml:space="preserve"> for Specific Local Need Status</w:t>
      </w:r>
      <w:r w:rsidR="00D9653D">
        <w:rPr>
          <w:rFonts w:ascii="Arial Rounded MT Bold" w:hAnsi="Arial Rounded MT Bold"/>
          <w:sz w:val="32"/>
        </w:rPr>
        <w:t xml:space="preserve"> for Employment</w:t>
      </w:r>
      <w:r w:rsidR="00A72C66">
        <w:rPr>
          <w:rFonts w:ascii="Arial Rounded MT Bold" w:hAnsi="Arial Rounded MT Bold"/>
          <w:sz w:val="32"/>
        </w:rPr>
        <w:t xml:space="preserve"> Purposes</w:t>
      </w:r>
      <w:r w:rsidR="00B31A38">
        <w:rPr>
          <w:rFonts w:ascii="Arial Rounded MT Bold" w:hAnsi="Arial Rounded MT Bold"/>
          <w:sz w:val="32"/>
        </w:rPr>
        <w:t xml:space="preserve"> (</w:t>
      </w:r>
      <w:r w:rsidRPr="00AD05FE">
        <w:rPr>
          <w:rFonts w:ascii="Arial Rounded MT Bold" w:hAnsi="Arial Rounded MT Bold"/>
          <w:sz w:val="32"/>
        </w:rPr>
        <w:t>February 2018)</w:t>
      </w:r>
    </w:p>
    <w:tbl>
      <w:tblPr>
        <w:tblW w:w="9806" w:type="dxa"/>
        <w:tblInd w:w="-284" w:type="dxa"/>
        <w:tblLook w:val="04A0" w:firstRow="1" w:lastRow="0" w:firstColumn="1" w:lastColumn="0" w:noHBand="0" w:noVBand="1"/>
      </w:tblPr>
      <w:tblGrid>
        <w:gridCol w:w="483"/>
        <w:gridCol w:w="510"/>
        <w:gridCol w:w="284"/>
        <w:gridCol w:w="2501"/>
        <w:gridCol w:w="759"/>
        <w:gridCol w:w="287"/>
        <w:gridCol w:w="655"/>
        <w:gridCol w:w="2035"/>
        <w:gridCol w:w="997"/>
        <w:gridCol w:w="1295"/>
      </w:tblGrid>
      <w:tr w:rsidR="00E226FD" w:rsidRPr="00A40AF6" w:rsidTr="00597BFD">
        <w:trPr>
          <w:trHeight w:val="600"/>
        </w:trPr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226FD" w:rsidRPr="00D9653D" w:rsidRDefault="00E226FD" w:rsidP="00D9653D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Personal Details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226FD" w:rsidRPr="00D9653D" w:rsidRDefault="00E226FD" w:rsidP="00D9653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You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226FD" w:rsidRPr="00A40AF6" w:rsidRDefault="00597BF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5B9BD5" w:themeColor="accent1"/>
                <w:sz w:val="16"/>
                <w:szCs w:val="24"/>
                <w:lang w:eastAsia="en-GB"/>
              </w:rPr>
              <w:t>*</w:t>
            </w:r>
            <w:r w:rsidR="00195B0D" w:rsidRPr="00195B0D">
              <w:rPr>
                <w:rFonts w:ascii="Arial Rounded MT Bold" w:eastAsia="Times New Roman" w:hAnsi="Arial Rounded MT Bold" w:cs="Times New Roman"/>
                <w:color w:val="5B9BD5" w:themeColor="accent1"/>
                <w:sz w:val="16"/>
                <w:szCs w:val="24"/>
                <w:lang w:eastAsia="en-GB"/>
              </w:rPr>
              <w:t>Essential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E226FD" w:rsidRDefault="00195B0D" w:rsidP="001807FC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Evidence</w:t>
            </w:r>
          </w:p>
        </w:tc>
      </w:tr>
      <w:tr w:rsidR="00195B0D" w:rsidRPr="00A40AF6" w:rsidTr="00597BFD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1</w:t>
            </w: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95B0D" w:rsidRPr="00A40AF6" w:rsidRDefault="00195B0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Title: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0D" w:rsidRPr="00A40AF6" w:rsidRDefault="00195B0D" w:rsidP="0045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A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*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5B0D" w:rsidRPr="00870093" w:rsidRDefault="00195B0D" w:rsidP="00195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  <w:t>A</w:t>
            </w:r>
          </w:p>
        </w:tc>
      </w:tr>
      <w:tr w:rsidR="00195B0D" w:rsidRPr="00A40AF6" w:rsidTr="00597BFD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2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95B0D" w:rsidRPr="00A40AF6" w:rsidRDefault="00195B0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Surname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0D" w:rsidRPr="00A40AF6" w:rsidRDefault="00195B0D" w:rsidP="0045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A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5B0D" w:rsidRPr="00D9653D" w:rsidRDefault="00195B0D" w:rsidP="0018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195B0D" w:rsidRPr="00A40AF6" w:rsidTr="00597BFD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3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95B0D" w:rsidRPr="00A40AF6" w:rsidRDefault="00195B0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First Name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0D" w:rsidRPr="00A40AF6" w:rsidRDefault="00195B0D" w:rsidP="00595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5B0D" w:rsidRPr="00D9653D" w:rsidRDefault="00195B0D" w:rsidP="0018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195B0D" w:rsidRPr="00A40AF6" w:rsidTr="00597BFD">
        <w:trPr>
          <w:trHeight w:val="123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4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hideMark/>
          </w:tcPr>
          <w:p w:rsidR="00195B0D" w:rsidRPr="00A40AF6" w:rsidRDefault="00195B0D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A40AF6"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Current Address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B0D" w:rsidRPr="00A40AF6" w:rsidRDefault="00195B0D" w:rsidP="00457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0A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95B0D" w:rsidRPr="00A40AF6" w:rsidRDefault="00195B0D" w:rsidP="00595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5B0D" w:rsidRPr="00D9653D" w:rsidRDefault="00195B0D" w:rsidP="0018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893F85" w:rsidRPr="00A40AF6" w:rsidTr="00597BFD">
        <w:trPr>
          <w:trHeight w:val="26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893F85" w:rsidRPr="00A40AF6" w:rsidRDefault="00893F85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5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</w:tcPr>
          <w:p w:rsidR="00893F85" w:rsidRPr="00A40AF6" w:rsidRDefault="00893F85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Email Address</w:t>
            </w:r>
          </w:p>
        </w:tc>
        <w:tc>
          <w:tcPr>
            <w:tcW w:w="60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F85" w:rsidRPr="00D9653D" w:rsidRDefault="00893F85" w:rsidP="00457C90">
            <w:pPr>
              <w:spacing w:after="0" w:line="240" w:lineRule="auto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893F85" w:rsidRPr="00A40AF6" w:rsidTr="00597BFD">
        <w:trPr>
          <w:trHeight w:val="27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893F85" w:rsidRDefault="00893F85" w:rsidP="0059545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6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</w:tcPr>
          <w:p w:rsidR="00893F85" w:rsidRDefault="00893F85" w:rsidP="00595455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Telephone</w:t>
            </w:r>
          </w:p>
        </w:tc>
        <w:tc>
          <w:tcPr>
            <w:tcW w:w="60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F85" w:rsidRPr="00D9653D" w:rsidRDefault="00893F85" w:rsidP="00457C90">
            <w:pPr>
              <w:spacing w:after="0" w:line="240" w:lineRule="auto"/>
              <w:rPr>
                <w:rFonts w:ascii="Calibri" w:eastAsia="Times New Roman" w:hAnsi="Calibri" w:cs="Times New Roman"/>
                <w:color w:val="5B9BD5" w:themeColor="accent1"/>
                <w:lang w:eastAsia="en-GB"/>
              </w:rPr>
            </w:pPr>
          </w:p>
        </w:tc>
      </w:tr>
      <w:tr w:rsidR="009A7319" w:rsidRPr="00A40AF6" w:rsidTr="00597BFD">
        <w:trPr>
          <w:trHeight w:val="73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:rsidR="009A7319" w:rsidRPr="001807FC" w:rsidRDefault="00893F85" w:rsidP="00D96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7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</w:tcPr>
          <w:p w:rsidR="009A7319" w:rsidRPr="001807FC" w:rsidRDefault="009A7319" w:rsidP="00D96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807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Would the property (you are seeking to obtain this status for) be your sole private residence?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19" w:rsidRPr="00A40AF6" w:rsidRDefault="000243FD" w:rsidP="00024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  <w:tc>
          <w:tcPr>
            <w:tcW w:w="22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9A7319" w:rsidRPr="000C2663" w:rsidRDefault="009A7319" w:rsidP="00D9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Declaration</w:t>
            </w:r>
          </w:p>
        </w:tc>
      </w:tr>
      <w:tr w:rsidR="00D9653D" w:rsidRPr="00A40AF6" w:rsidTr="00597BFD">
        <w:trPr>
          <w:trHeight w:val="396"/>
        </w:trPr>
        <w:tc>
          <w:tcPr>
            <w:tcW w:w="98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9653D" w:rsidRPr="00D9653D" w:rsidRDefault="00D9653D" w:rsidP="00D9653D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Employment</w:t>
            </w: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 xml:space="preserve"> </w:t>
            </w:r>
            <w:r w:rsidRPr="00D9653D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Status</w:t>
            </w:r>
          </w:p>
        </w:tc>
      </w:tr>
      <w:tr w:rsidR="006D175F" w:rsidRPr="00A40AF6" w:rsidTr="00597BFD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6D175F" w:rsidRPr="00A40AF6" w:rsidRDefault="00893F85" w:rsidP="00B31A38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8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6D175F" w:rsidRPr="0011463E" w:rsidRDefault="006D175F" w:rsidP="00B31A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1463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Do you currently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work</w:t>
            </w:r>
            <w:r w:rsidRPr="0011463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on the Islands?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5F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</w:tr>
      <w:tr w:rsidR="001919DE" w:rsidRPr="00A40AF6" w:rsidTr="00597BFD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9DE" w:rsidRPr="00A40AF6" w:rsidRDefault="001919DE" w:rsidP="00D9653D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9DE" w:rsidRPr="0011463E" w:rsidRDefault="00893F85" w:rsidP="006D17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8</w:t>
            </w:r>
            <w:r w:rsidR="001919D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9DE" w:rsidRDefault="001919DE" w:rsidP="00195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0A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Yes,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D175F">
              <w:rPr>
                <w:rFonts w:ascii="Arial" w:eastAsia="Times New Roman" w:hAnsi="Arial" w:cs="Arial"/>
                <w:color w:val="5B9BD5" w:themeColor="accent1"/>
                <w:lang w:eastAsia="en-GB"/>
              </w:rPr>
              <w:t xml:space="preserve">go to question </w:t>
            </w:r>
            <w:r w:rsidR="00195B0D">
              <w:rPr>
                <w:rFonts w:ascii="Arial" w:eastAsia="Times New Roman" w:hAnsi="Arial" w:cs="Arial"/>
                <w:color w:val="5B9BD5" w:themeColor="accent1"/>
                <w:lang w:eastAsia="en-GB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919DE" w:rsidRPr="009A7319" w:rsidRDefault="00195B0D" w:rsidP="00D9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919DE" w:rsidRDefault="00195B0D" w:rsidP="00D9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B</w:t>
            </w:r>
          </w:p>
        </w:tc>
      </w:tr>
      <w:tr w:rsidR="006D175F" w:rsidRPr="00A40AF6" w:rsidTr="00597BFD">
        <w:trPr>
          <w:trHeight w:val="61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75F" w:rsidRPr="00A40AF6" w:rsidRDefault="006D175F" w:rsidP="00D9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5F" w:rsidRPr="00195B0D" w:rsidRDefault="00893F85" w:rsidP="006D17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95B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8</w:t>
            </w:r>
            <w:r w:rsidR="006D175F" w:rsidRPr="00195B0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</w:t>
            </w:r>
          </w:p>
        </w:tc>
        <w:tc>
          <w:tcPr>
            <w:tcW w:w="88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5F" w:rsidRDefault="006D175F" w:rsidP="006D175F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 w:rsidRPr="00A40AF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If No</w:t>
            </w:r>
            <w:r w:rsidRPr="00A40AF6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195B0D">
              <w:rPr>
                <w:rFonts w:ascii="Arial" w:eastAsia="Times New Roman" w:hAnsi="Arial" w:cs="Arial"/>
                <w:color w:val="5B9BD5" w:themeColor="accent1"/>
                <w:lang w:eastAsia="en-GB"/>
              </w:rPr>
              <w:t>go to question 9</w:t>
            </w:r>
          </w:p>
        </w:tc>
      </w:tr>
      <w:tr w:rsidR="00B31A38" w:rsidRPr="00A40AF6" w:rsidTr="00597BFD">
        <w:trPr>
          <w:trHeight w:val="6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B31A38" w:rsidRPr="006D175F" w:rsidRDefault="00B31A38" w:rsidP="00B31A38">
            <w:pPr>
              <w:spacing w:after="0" w:line="240" w:lineRule="auto"/>
              <w:jc w:val="center"/>
              <w:rPr>
                <w:rStyle w:val="Style4"/>
              </w:rPr>
            </w:pPr>
            <w:r>
              <w:rPr>
                <w:rStyle w:val="Style4"/>
              </w:rPr>
              <w:t>9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B31A38" w:rsidRPr="006D175F" w:rsidRDefault="00B31A38" w:rsidP="00B31A38">
            <w:pPr>
              <w:spacing w:after="0" w:line="240" w:lineRule="auto"/>
              <w:jc w:val="right"/>
              <w:rPr>
                <w:rStyle w:val="Style4"/>
                <w:b w:val="0"/>
              </w:rPr>
            </w:pPr>
            <w:r w:rsidRPr="006D175F">
              <w:rPr>
                <w:rStyle w:val="Style4"/>
              </w:rPr>
              <w:t>Do you have an offer of employment for an island-based permanent or fixed-term contract job (paid or unpaid)?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A38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</w:tr>
      <w:tr w:rsidR="00B31A38" w:rsidRPr="00A40AF6" w:rsidTr="00597BFD">
        <w:trPr>
          <w:gridBefore w:val="1"/>
          <w:wBefore w:w="483" w:type="dxa"/>
          <w:trHeight w:val="65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A38" w:rsidRPr="009A7319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9</w:t>
            </w:r>
            <w:r w:rsidRPr="009A731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</w:p>
        </w:tc>
        <w:tc>
          <w:tcPr>
            <w:tcW w:w="88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A38" w:rsidRDefault="00B31A38" w:rsidP="00B31A38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 w:rsidRPr="001807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If No,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</w:t>
            </w:r>
            <w:r w:rsidRPr="00D9653D">
              <w:rPr>
                <w:rFonts w:ascii="Arial" w:eastAsia="Times New Roman" w:hAnsi="Arial" w:cs="Arial"/>
                <w:color w:val="5B9BD5" w:themeColor="accent1"/>
                <w:lang w:eastAsia="en-GB"/>
              </w:rPr>
              <w:t>ou do not qualify for occupation under Criteria 2 of the interim Policy</w:t>
            </w: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.  For more options go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D175F">
              <w:rPr>
                <w:rFonts w:ascii="Arial" w:eastAsia="Times New Roman" w:hAnsi="Arial" w:cs="Arial"/>
                <w:color w:val="5B9BD5" w:themeColor="accent1"/>
                <w:lang w:eastAsia="en-GB"/>
              </w:rPr>
              <w:t>to Application Form B</w:t>
            </w: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 xml:space="preserve"> or C</w:t>
            </w:r>
          </w:p>
        </w:tc>
      </w:tr>
      <w:tr w:rsidR="00B31A38" w:rsidRPr="00A40AF6" w:rsidTr="00597BFD">
        <w:trPr>
          <w:gridBefore w:val="1"/>
          <w:wBefore w:w="483" w:type="dxa"/>
          <w:trHeight w:val="526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31A38" w:rsidRPr="009A7319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9</w:t>
            </w:r>
            <w:r w:rsidRPr="009A731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195B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07F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If Yes,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195B0D">
              <w:rPr>
                <w:rFonts w:ascii="Arial" w:eastAsia="Times New Roman" w:hAnsi="Arial" w:cs="Arial"/>
                <w:color w:val="5B9BD5" w:themeColor="accent1"/>
                <w:lang w:eastAsia="en-GB"/>
              </w:rPr>
              <w:t>go to question 10.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A38" w:rsidRPr="006D175F" w:rsidRDefault="00195B0D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*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31A38" w:rsidRPr="006D175F" w:rsidRDefault="00195B0D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C</w:t>
            </w:r>
          </w:p>
        </w:tc>
      </w:tr>
      <w:tr w:rsidR="00B31A38" w:rsidRPr="00A40AF6" w:rsidTr="00597BFD">
        <w:trPr>
          <w:trHeight w:val="322"/>
        </w:trPr>
        <w:tc>
          <w:tcPr>
            <w:tcW w:w="483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31A38" w:rsidRPr="009A7319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10</w:t>
            </w:r>
          </w:p>
        </w:tc>
        <w:tc>
          <w:tcPr>
            <w:tcW w:w="7031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1A38" w:rsidRPr="001807FC" w:rsidRDefault="00B31A38" w:rsidP="00B3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919DE">
              <w:rPr>
                <w:rStyle w:val="Style4"/>
              </w:rPr>
              <w:t>Employee Details: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1A38" w:rsidRPr="006D175F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1A38" w:rsidRPr="006D175F" w:rsidRDefault="00B31A38" w:rsidP="00B31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lang w:eastAsia="en-GB"/>
              </w:rPr>
            </w:pPr>
          </w:p>
        </w:tc>
      </w:tr>
      <w:tr w:rsidR="00B31A38" w:rsidRPr="00A40AF6" w:rsidTr="00597BFD">
        <w:trPr>
          <w:trHeight w:val="968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t xml:space="preserve">Name and Address of Employer: 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  <w:p w:rsidR="00B31A38" w:rsidRPr="00193E35" w:rsidRDefault="00B31A38" w:rsidP="00B31A38">
            <w:pPr>
              <w:spacing w:after="0" w:line="240" w:lineRule="auto"/>
              <w:rPr>
                <w:rStyle w:val="Style4"/>
                <w:b w:val="0"/>
                <w:color w:val="5B9BD5" w:themeColor="accent1"/>
              </w:rPr>
            </w:pPr>
          </w:p>
        </w:tc>
      </w:tr>
      <w:tr w:rsidR="00B31A38" w:rsidRPr="00A40AF6" w:rsidTr="00597BFD">
        <w:trPr>
          <w:trHeight w:val="708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t xml:space="preserve">Location of Work: 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691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lastRenderedPageBreak/>
              <w:t>Job Title: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709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Pr="00457C90" w:rsidRDefault="00B31A38" w:rsidP="00B31A38">
            <w:pPr>
              <w:spacing w:after="0" w:line="240" w:lineRule="auto"/>
              <w:rPr>
                <w:rStyle w:val="Style4"/>
                <w:b w:val="0"/>
                <w:sz w:val="22"/>
              </w:rPr>
            </w:pPr>
            <w:r>
              <w:rPr>
                <w:rStyle w:val="Style4"/>
              </w:rPr>
              <w:t xml:space="preserve">Length remaining on Contract </w:t>
            </w:r>
            <w:r w:rsidRPr="00893F85">
              <w:rPr>
                <w:rStyle w:val="Style4"/>
                <w:b w:val="0"/>
                <w:sz w:val="22"/>
              </w:rPr>
              <w:t>(</w:t>
            </w:r>
            <w:r>
              <w:rPr>
                <w:rStyle w:val="Style4"/>
                <w:b w:val="0"/>
                <w:sz w:val="22"/>
              </w:rPr>
              <w:t>min 6 months remaining</w:t>
            </w:r>
            <w:r w:rsidRPr="00893F85">
              <w:rPr>
                <w:rStyle w:val="Style4"/>
                <w:b w:val="0"/>
                <w:sz w:val="22"/>
              </w:rPr>
              <w:t>)</w:t>
            </w:r>
            <w:r>
              <w:rPr>
                <w:rStyle w:val="Style4"/>
                <w:b w:val="0"/>
                <w:sz w:val="22"/>
              </w:rPr>
              <w:t>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709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t>Part time/Full Time: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709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t xml:space="preserve">Permanent or Contract: 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532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t>Length of Contract: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709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Pr="00457C90" w:rsidRDefault="00B31A38" w:rsidP="00B31A38">
            <w:pPr>
              <w:spacing w:after="0" w:line="240" w:lineRule="auto"/>
              <w:rPr>
                <w:rStyle w:val="Style4"/>
                <w:b w:val="0"/>
                <w:sz w:val="22"/>
              </w:rPr>
            </w:pPr>
            <w:r>
              <w:rPr>
                <w:rStyle w:val="Style4"/>
              </w:rPr>
              <w:t xml:space="preserve">If Part Time, No of Hours Per Week </w:t>
            </w:r>
            <w:r w:rsidRPr="00893F85">
              <w:rPr>
                <w:rStyle w:val="Style4"/>
                <w:b w:val="0"/>
                <w:sz w:val="22"/>
              </w:rPr>
              <w:t>(min. 21 h</w:t>
            </w:r>
            <w:r>
              <w:rPr>
                <w:rStyle w:val="Style4"/>
                <w:b w:val="0"/>
                <w:sz w:val="22"/>
              </w:rPr>
              <w:t>ou</w:t>
            </w:r>
            <w:r w:rsidRPr="00893F85">
              <w:rPr>
                <w:rStyle w:val="Style4"/>
                <w:b w:val="0"/>
                <w:sz w:val="22"/>
              </w:rPr>
              <w:t>rs per week</w:t>
            </w:r>
            <w:r>
              <w:rPr>
                <w:rStyle w:val="Style4"/>
                <w:b w:val="0"/>
                <w:sz w:val="22"/>
              </w:rPr>
              <w:t>):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709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Pr="00457C90" w:rsidRDefault="00B31A38" w:rsidP="00B31A38">
            <w:pPr>
              <w:spacing w:after="0" w:line="240" w:lineRule="auto"/>
              <w:rPr>
                <w:rStyle w:val="Style4"/>
                <w:sz w:val="22"/>
              </w:rPr>
            </w:pPr>
            <w:r>
              <w:rPr>
                <w:rStyle w:val="Style4"/>
              </w:rPr>
              <w:t xml:space="preserve">Contract End Date </w:t>
            </w:r>
            <w:r w:rsidRPr="00893F85">
              <w:rPr>
                <w:rStyle w:val="Style4"/>
                <w:b w:val="0"/>
                <w:sz w:val="22"/>
              </w:rPr>
              <w:t>(if known):</w:t>
            </w:r>
            <w:r w:rsidRPr="00893F85">
              <w:rPr>
                <w:rStyle w:val="Style4"/>
                <w:sz w:val="22"/>
              </w:rPr>
              <w:t xml:space="preserve"> 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A40AF6" w:rsidTr="00597BFD">
        <w:trPr>
          <w:trHeight w:val="412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Style w:val="Style4"/>
              </w:rPr>
              <w:t xml:space="preserve">THIS WILL BE MY PRIMARY OR ONLY EMPLOYMENT 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38" w:rsidRDefault="006C585E" w:rsidP="006C585E">
            <w:pPr>
              <w:spacing w:after="0" w:line="240" w:lineRule="auto"/>
              <w:jc w:val="center"/>
              <w:rPr>
                <w:rStyle w:val="Style4"/>
              </w:rPr>
            </w:pPr>
            <w:r>
              <w:rPr>
                <w:rFonts w:ascii="Arial" w:eastAsia="Times New Roman" w:hAnsi="Arial" w:cs="Arial"/>
                <w:color w:val="5B9BD5" w:themeColor="accent1"/>
                <w:lang w:eastAsia="en-GB"/>
              </w:rPr>
              <w:t>Yes/No</w:t>
            </w:r>
          </w:p>
        </w:tc>
      </w:tr>
      <w:tr w:rsidR="00B31A38" w:rsidRPr="00A40AF6" w:rsidTr="00597BFD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lang w:eastAsia="en-GB"/>
              </w:rPr>
              <w:t>11</w:t>
            </w:r>
          </w:p>
        </w:tc>
        <w:tc>
          <w:tcPr>
            <w:tcW w:w="93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  <w:r w:rsidRPr="001919DE">
              <w:rPr>
                <w:rStyle w:val="Style4"/>
              </w:rPr>
              <w:t>The Address of the Property you are looking to occupy (if known):</w:t>
            </w:r>
          </w:p>
        </w:tc>
      </w:tr>
      <w:tr w:rsidR="00B31A38" w:rsidRPr="00A40AF6" w:rsidTr="00597BFD">
        <w:trPr>
          <w:trHeight w:val="1406"/>
        </w:trPr>
        <w:tc>
          <w:tcPr>
            <w:tcW w:w="9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  <w:p w:rsidR="00B31A38" w:rsidRDefault="00B31A38" w:rsidP="00B31A38">
            <w:pPr>
              <w:spacing w:after="0" w:line="240" w:lineRule="auto"/>
              <w:rPr>
                <w:rStyle w:val="Style4"/>
              </w:rPr>
            </w:pPr>
          </w:p>
          <w:p w:rsidR="00B31A38" w:rsidRPr="00067E39" w:rsidRDefault="00B31A38" w:rsidP="00B31A38">
            <w:pPr>
              <w:spacing w:after="0" w:line="240" w:lineRule="auto"/>
              <w:rPr>
                <w:rStyle w:val="Style4"/>
              </w:rPr>
            </w:pPr>
          </w:p>
        </w:tc>
      </w:tr>
      <w:tr w:rsidR="00B31A38" w:rsidRPr="006D175F" w:rsidTr="00597BFD">
        <w:trPr>
          <w:trHeight w:val="300"/>
        </w:trPr>
        <w:tc>
          <w:tcPr>
            <w:tcW w:w="98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B31A38" w:rsidRPr="006D175F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</w:pPr>
            <w:r w:rsidRPr="006D175F">
              <w:rPr>
                <w:rFonts w:ascii="Arial Rounded MT Bold" w:eastAsia="Times New Roman" w:hAnsi="Arial Rounded MT Bold" w:cs="Times New Roman"/>
                <w:color w:val="5B9BD5" w:themeColor="accent1"/>
                <w:sz w:val="24"/>
                <w:szCs w:val="24"/>
                <w:lang w:eastAsia="en-GB"/>
              </w:rPr>
              <w:t>Declaration</w:t>
            </w:r>
          </w:p>
        </w:tc>
      </w:tr>
      <w:tr w:rsidR="00B31A38" w:rsidRPr="00142B6C" w:rsidTr="00597BFD">
        <w:trPr>
          <w:trHeight w:val="610"/>
        </w:trPr>
        <w:tc>
          <w:tcPr>
            <w:tcW w:w="9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B31A38" w:rsidRPr="00457C90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</w:pPr>
            <w:r w:rsidRPr="00457C90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You must sign the following declaration. The information provided will be treated confidentially and used solely for the purpose of assessing your housing need, in accordance with Data Protection Policy.</w:t>
            </w:r>
          </w:p>
          <w:p w:rsidR="00B31A38" w:rsidRPr="00457C90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</w:pPr>
            <w:r w:rsidRPr="00457C90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I declare that all the information in this statement is accurate and complete</w:t>
            </w:r>
            <w:r w:rsidR="000243FD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 xml:space="preserve"> and supported by the evidence required</w:t>
            </w:r>
            <w:r w:rsidRPr="00457C90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. It is accepted that if false information is deliberately provided this application will be rejected.</w:t>
            </w:r>
          </w:p>
          <w:p w:rsidR="00B31A38" w:rsidRPr="00457C90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</w:pPr>
            <w:r w:rsidRPr="00457C90">
              <w:rPr>
                <w:rFonts w:ascii="Arial Rounded MT Bold" w:eastAsia="Times New Roman" w:hAnsi="Arial Rounded MT Bold" w:cs="Times New Roman"/>
                <w:szCs w:val="20"/>
                <w:lang w:eastAsia="en-GB"/>
              </w:rPr>
              <w:t>I understand and agree that the Council of the Isles of Scilly may make their own enquiries regarding the contents of this statement if reasonably required to assess this application.</w:t>
            </w:r>
          </w:p>
          <w:p w:rsidR="00B31A38" w:rsidRPr="00142B6C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</w:tr>
      <w:tr w:rsidR="00B31A38" w:rsidRPr="00142B6C" w:rsidTr="00597BFD">
        <w:trPr>
          <w:trHeight w:val="30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Pr="00142B6C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  <w:t>Print Name: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A38" w:rsidRPr="00142B6C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</w:tr>
      <w:tr w:rsidR="00B31A38" w:rsidRPr="00142B6C" w:rsidTr="00597BFD">
        <w:trPr>
          <w:trHeight w:val="913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  <w:t>Signed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A38" w:rsidRPr="00142B6C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31A38" w:rsidRPr="00142B6C" w:rsidRDefault="00B31A38" w:rsidP="00B31A3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  <w:t>Date: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A38" w:rsidRDefault="00B31A38" w:rsidP="006C585E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0"/>
                <w:lang w:eastAsia="en-GB"/>
              </w:rPr>
            </w:pPr>
          </w:p>
        </w:tc>
      </w:tr>
    </w:tbl>
    <w:p w:rsidR="00E226FD" w:rsidRDefault="00E226FD" w:rsidP="00E226FD"/>
    <w:p w:rsidR="00597BFD" w:rsidRDefault="00597BFD" w:rsidP="00E226FD"/>
    <w:p w:rsidR="00597BFD" w:rsidRDefault="00597BFD" w:rsidP="00E226FD"/>
    <w:p w:rsidR="00597BFD" w:rsidRDefault="00597BFD" w:rsidP="00E226FD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1539"/>
        <w:gridCol w:w="5406"/>
        <w:gridCol w:w="1418"/>
      </w:tblGrid>
      <w:tr w:rsidR="00597BFD" w:rsidRPr="00A40E67" w:rsidTr="00357503">
        <w:tc>
          <w:tcPr>
            <w:tcW w:w="1277" w:type="dxa"/>
            <w:shd w:val="clear" w:color="auto" w:fill="E7E6E6" w:themeFill="background2"/>
            <w:vAlign w:val="center"/>
          </w:tcPr>
          <w:p w:rsidR="00597BFD" w:rsidRPr="000C2663" w:rsidRDefault="00597BFD" w:rsidP="00357503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</w:rPr>
              <w:t>Evidence</w:t>
            </w:r>
          </w:p>
        </w:tc>
        <w:tc>
          <w:tcPr>
            <w:tcW w:w="1539" w:type="dxa"/>
            <w:shd w:val="clear" w:color="auto" w:fill="E7E6E6" w:themeFill="background2"/>
            <w:vAlign w:val="center"/>
          </w:tcPr>
          <w:p w:rsidR="00597BFD" w:rsidRPr="00A40E67" w:rsidRDefault="00597BFD" w:rsidP="003575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0E67">
              <w:rPr>
                <w:rFonts w:ascii="Arial" w:hAnsi="Arial" w:cs="Arial"/>
                <w:b/>
                <w:sz w:val="24"/>
              </w:rPr>
              <w:t>Question No</w:t>
            </w:r>
          </w:p>
        </w:tc>
        <w:tc>
          <w:tcPr>
            <w:tcW w:w="5406" w:type="dxa"/>
            <w:shd w:val="clear" w:color="auto" w:fill="E7E6E6" w:themeFill="background2"/>
            <w:vAlign w:val="center"/>
          </w:tcPr>
          <w:p w:rsidR="00597BFD" w:rsidRPr="00A40E67" w:rsidRDefault="00597BFD" w:rsidP="003575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0E67">
              <w:rPr>
                <w:rFonts w:ascii="Arial" w:hAnsi="Arial" w:cs="Arial"/>
                <w:b/>
                <w:sz w:val="24"/>
              </w:rPr>
              <w:t>Acceptable Evidence</w:t>
            </w:r>
          </w:p>
        </w:tc>
        <w:tc>
          <w:tcPr>
            <w:tcW w:w="1418" w:type="dxa"/>
            <w:vAlign w:val="center"/>
          </w:tcPr>
          <w:p w:rsidR="00597BFD" w:rsidRPr="00A40E67" w:rsidRDefault="00597BFD" w:rsidP="0035750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Check</w:t>
            </w:r>
            <w:r w:rsidRPr="000C2663">
              <w:rPr>
                <w:rFonts w:ascii="Arial" w:hAnsi="Arial" w:cs="Arial"/>
                <w:b/>
                <w:sz w:val="20"/>
              </w:rPr>
              <w:t xml:space="preserve"> to confirm included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7BFD" w:rsidRPr="00A40E67" w:rsidTr="00357503">
        <w:tc>
          <w:tcPr>
            <w:tcW w:w="1277" w:type="dxa"/>
            <w:shd w:val="clear" w:color="auto" w:fill="E7E6E6" w:themeFill="background2"/>
            <w:vAlign w:val="center"/>
          </w:tcPr>
          <w:p w:rsidR="00597BFD" w:rsidRPr="000C2663" w:rsidRDefault="00597BFD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A</w:t>
            </w:r>
          </w:p>
        </w:tc>
        <w:tc>
          <w:tcPr>
            <w:tcW w:w="1539" w:type="dxa"/>
            <w:shd w:val="clear" w:color="auto" w:fill="E7E6E6" w:themeFill="background2"/>
            <w:vAlign w:val="center"/>
          </w:tcPr>
          <w:p w:rsidR="00597BFD" w:rsidRDefault="00597BFD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1-4</w:t>
            </w:r>
          </w:p>
        </w:tc>
        <w:tc>
          <w:tcPr>
            <w:tcW w:w="5406" w:type="dxa"/>
            <w:shd w:val="clear" w:color="auto" w:fill="E7E6E6" w:themeFill="background2"/>
          </w:tcPr>
          <w:p w:rsidR="00597BFD" w:rsidRDefault="00597BFD" w:rsidP="00357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Passport/Driving Licence/Utility Bill/Voting Registration to confirm who you are and your current address.</w:t>
            </w:r>
          </w:p>
        </w:tc>
        <w:sdt>
          <w:sdtPr>
            <w:rPr>
              <w:rStyle w:val="Style6"/>
              <w:sz w:val="48"/>
            </w:rPr>
            <w:id w:val="-8288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97BFD" w:rsidRDefault="00597BFD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93E35">
                  <w:rPr>
                    <w:rStyle w:val="Style6"/>
                    <w:rFonts w:ascii="Segoe UI Symbol" w:hAnsi="Segoe UI Symbol" w:cs="Segoe UI Symbol"/>
                    <w:sz w:val="48"/>
                  </w:rPr>
                  <w:t>☐</w:t>
                </w:r>
              </w:p>
            </w:tc>
          </w:sdtContent>
        </w:sdt>
      </w:tr>
      <w:tr w:rsidR="00597BFD" w:rsidRPr="00A40E67" w:rsidTr="00357503">
        <w:tc>
          <w:tcPr>
            <w:tcW w:w="1277" w:type="dxa"/>
            <w:shd w:val="clear" w:color="auto" w:fill="E7E6E6" w:themeFill="background2"/>
            <w:vAlign w:val="center"/>
          </w:tcPr>
          <w:p w:rsidR="00597BFD" w:rsidRPr="000C2663" w:rsidRDefault="00597BFD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B</w:t>
            </w:r>
          </w:p>
        </w:tc>
        <w:tc>
          <w:tcPr>
            <w:tcW w:w="1539" w:type="dxa"/>
            <w:shd w:val="clear" w:color="auto" w:fill="E7E6E6" w:themeFill="background2"/>
            <w:vAlign w:val="center"/>
          </w:tcPr>
          <w:p w:rsidR="00597BFD" w:rsidRPr="00A40E67" w:rsidRDefault="00597BFD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8a</w:t>
            </w:r>
          </w:p>
        </w:tc>
        <w:tc>
          <w:tcPr>
            <w:tcW w:w="5406" w:type="dxa"/>
            <w:shd w:val="clear" w:color="auto" w:fill="E7E6E6" w:themeFill="background2"/>
          </w:tcPr>
          <w:p w:rsidR="00597BFD" w:rsidRPr="00A40E67" w:rsidRDefault="00597BFD" w:rsidP="00357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letter from your employer confirming you are employed to work on the islands on a permanent basis or fixed term contract. Letters should have contact details so they can be checked and be on ‘headed paper’.</w:t>
            </w:r>
          </w:p>
        </w:tc>
        <w:sdt>
          <w:sdtPr>
            <w:rPr>
              <w:rStyle w:val="Style6"/>
              <w:sz w:val="48"/>
            </w:rPr>
            <w:id w:val="6576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97BFD" w:rsidRDefault="00597BFD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193E35">
                  <w:rPr>
                    <w:rStyle w:val="Style6"/>
                    <w:rFonts w:ascii="Segoe UI Symbol" w:hAnsi="Segoe UI Symbol" w:cs="Segoe UI Symbol"/>
                    <w:sz w:val="48"/>
                  </w:rPr>
                  <w:t>☐</w:t>
                </w:r>
              </w:p>
            </w:tc>
          </w:sdtContent>
        </w:sdt>
      </w:tr>
      <w:tr w:rsidR="00597BFD" w:rsidRPr="00A40E67" w:rsidTr="00357503">
        <w:tc>
          <w:tcPr>
            <w:tcW w:w="1277" w:type="dxa"/>
            <w:shd w:val="clear" w:color="auto" w:fill="E7E6E6" w:themeFill="background2"/>
            <w:vAlign w:val="center"/>
          </w:tcPr>
          <w:p w:rsidR="00597BFD" w:rsidRPr="000C2663" w:rsidRDefault="00597BFD" w:rsidP="00357503">
            <w:pPr>
              <w:jc w:val="center"/>
              <w:rPr>
                <w:rFonts w:ascii="Arial" w:hAnsi="Arial" w:cs="Arial"/>
                <w:color w:val="5B9BD5" w:themeColor="accent1"/>
                <w:sz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</w:rPr>
              <w:t>C</w:t>
            </w:r>
          </w:p>
        </w:tc>
        <w:tc>
          <w:tcPr>
            <w:tcW w:w="1539" w:type="dxa"/>
            <w:shd w:val="clear" w:color="auto" w:fill="E7E6E6" w:themeFill="background2"/>
            <w:vAlign w:val="center"/>
          </w:tcPr>
          <w:p w:rsidR="00597BFD" w:rsidRPr="00A40E67" w:rsidRDefault="00597BFD" w:rsidP="0035750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9b</w:t>
            </w:r>
          </w:p>
        </w:tc>
        <w:tc>
          <w:tcPr>
            <w:tcW w:w="5406" w:type="dxa"/>
            <w:shd w:val="clear" w:color="auto" w:fill="E7E6E6" w:themeFill="background2"/>
          </w:tcPr>
          <w:p w:rsidR="00597BFD" w:rsidRPr="00A40E67" w:rsidRDefault="00597BFD" w:rsidP="003575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letter from your prospective employer confirming an offer of employment for an island-based role, on a permanent basis or fixed term contract. Letters should have contact details so they can be checked and be on ‘headed paper’.</w:t>
            </w:r>
          </w:p>
        </w:tc>
        <w:sdt>
          <w:sdtPr>
            <w:rPr>
              <w:rStyle w:val="Style6"/>
              <w:sz w:val="48"/>
            </w:rPr>
            <w:id w:val="-17276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:rsidR="00597BFD" w:rsidRDefault="00597BFD" w:rsidP="00357503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457C90">
                  <w:rPr>
                    <w:rStyle w:val="Style6"/>
                    <w:rFonts w:ascii="Segoe UI Symbol" w:hAnsi="Segoe UI Symbol" w:cs="Segoe UI Symbol"/>
                    <w:sz w:val="48"/>
                  </w:rPr>
                  <w:t>☐</w:t>
                </w:r>
              </w:p>
            </w:tc>
          </w:sdtContent>
        </w:sdt>
      </w:tr>
    </w:tbl>
    <w:p w:rsidR="00597BFD" w:rsidRDefault="00597BFD" w:rsidP="00E226FD"/>
    <w:p w:rsidR="00195B0D" w:rsidRPr="00CA305A" w:rsidRDefault="00195B0D" w:rsidP="00195B0D">
      <w:pPr>
        <w:shd w:val="clear" w:color="auto" w:fill="BDD6EE" w:themeFill="accent1" w:themeFillTint="66"/>
        <w:spacing w:after="0" w:line="240" w:lineRule="auto"/>
        <w:ind w:left="-284" w:right="-330"/>
        <w:rPr>
          <w:rFonts w:ascii="Arial" w:hAnsi="Arial" w:cs="Arial"/>
        </w:rPr>
      </w:pPr>
      <w:r w:rsidRPr="00CA305A">
        <w:rPr>
          <w:rFonts w:ascii="Arial" w:hAnsi="Arial" w:cs="Arial"/>
          <w:sz w:val="40"/>
        </w:rPr>
        <w:sym w:font="Webdings" w:char="F0CF"/>
      </w:r>
      <w:r w:rsidRPr="00CA305A">
        <w:rPr>
          <w:rFonts w:ascii="Arial" w:hAnsi="Arial" w:cs="Arial"/>
        </w:rPr>
        <w:t>Protecting your privacy and providing information on the Data Protection Act</w:t>
      </w:r>
    </w:p>
    <w:p w:rsidR="00195B0D" w:rsidRPr="0096002E" w:rsidRDefault="00195B0D" w:rsidP="00195B0D">
      <w:pPr>
        <w:shd w:val="clear" w:color="auto" w:fill="BDD6EE" w:themeFill="accent1" w:themeFillTint="66"/>
        <w:spacing w:after="0" w:line="240" w:lineRule="auto"/>
        <w:ind w:left="-284" w:right="-330"/>
        <w:rPr>
          <w:rFonts w:ascii="Arial" w:hAnsi="Arial" w:cs="Arial"/>
        </w:rPr>
      </w:pPr>
      <w:r w:rsidRPr="00CA305A">
        <w:rPr>
          <w:rFonts w:ascii="Arial" w:hAnsi="Arial" w:cs="Arial"/>
        </w:rPr>
        <w:t>The Council of the Isles of Scilly is committed to protecting your privacy and will treat your personal data in accordance with the provisions of the Data Protection Act 1998.</w:t>
      </w:r>
    </w:p>
    <w:p w:rsidR="00195B0D" w:rsidRDefault="00195B0D" w:rsidP="00E226FD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4110"/>
        <w:gridCol w:w="1418"/>
      </w:tblGrid>
      <w:tr w:rsidR="00604167" w:rsidRPr="00604167" w:rsidTr="00DA54C6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Office Use Only: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Initials</w:t>
            </w: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Application Ref: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4C6" w:rsidRPr="00604167" w:rsidRDefault="00457C90" w:rsidP="00457C90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SLN/</w:t>
            </w:r>
            <w:r w:rsidR="00195B0D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A</w:t>
            </w:r>
            <w:r w:rsidR="00E433C9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/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Date Initial Application Submitted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45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Date Request for Further information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45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Outcome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45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Date of Decision Letter Sent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457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Entered on to the SLN Register as: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C6" w:rsidRPr="00604167" w:rsidRDefault="00DA54C6" w:rsidP="0045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DA54C6" w:rsidRPr="00604167" w:rsidRDefault="00DA54C6" w:rsidP="00CE6BED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</w:pPr>
            <w:r w:rsidRPr="00604167">
              <w:rPr>
                <w:rFonts w:ascii="Arial Rounded MT Bold" w:eastAsia="Times New Roman" w:hAnsi="Arial Rounded MT Bold" w:cs="Arial"/>
                <w:color w:val="808080" w:themeColor="background1" w:themeShade="80"/>
                <w:lang w:eastAsia="en-GB"/>
              </w:rPr>
              <w:t>Monitoring Code: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C6" w:rsidRPr="00604167" w:rsidRDefault="00DA54C6" w:rsidP="00457C90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C6" w:rsidRPr="00604167" w:rsidRDefault="00DA54C6" w:rsidP="00CE6BED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  <w:tr w:rsidR="00604167" w:rsidRPr="00604167" w:rsidTr="00DA54C6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DA54C6" w:rsidRPr="00604167" w:rsidRDefault="00DA54C6" w:rsidP="00CE6BE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C6" w:rsidRPr="00604167" w:rsidRDefault="00DA54C6" w:rsidP="00CE6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eastAsia="en-GB"/>
              </w:rPr>
            </w:pPr>
          </w:p>
        </w:tc>
      </w:tr>
    </w:tbl>
    <w:tbl>
      <w:tblPr>
        <w:tblStyle w:val="TableGrid"/>
        <w:tblW w:w="9640" w:type="dxa"/>
        <w:tblInd w:w="-28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560"/>
        <w:gridCol w:w="6662"/>
        <w:gridCol w:w="1418"/>
      </w:tblGrid>
      <w:tr w:rsidR="00DA54C6" w:rsidRPr="006D175F" w:rsidTr="00DA54C6">
        <w:tc>
          <w:tcPr>
            <w:tcW w:w="9640" w:type="dxa"/>
            <w:gridSpan w:val="3"/>
          </w:tcPr>
          <w:p w:rsidR="00DA54C6" w:rsidRPr="006D175F" w:rsidRDefault="00DA54C6" w:rsidP="00DA54C6">
            <w:pPr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</w:pPr>
            <w:r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t>Interim Qualifying Criteria for SLN/KW Homes</w:t>
            </w:r>
          </w:p>
        </w:tc>
      </w:tr>
      <w:tr w:rsidR="00DA54C6" w:rsidRPr="006D175F" w:rsidTr="00DA54C6">
        <w:tc>
          <w:tcPr>
            <w:tcW w:w="1560" w:type="dxa"/>
          </w:tcPr>
          <w:p w:rsidR="00DA54C6" w:rsidRPr="006D175F" w:rsidRDefault="00DA54C6" w:rsidP="00595455">
            <w:pPr>
              <w:pStyle w:val="Heading2"/>
              <w:outlineLvl w:val="1"/>
              <w:rPr>
                <w:rFonts w:ascii="Arial Rounded MT Bold" w:hAnsi="Arial Rounded MT Bold"/>
                <w:sz w:val="24"/>
              </w:rPr>
            </w:pPr>
            <w:r w:rsidRPr="00193E35">
              <w:rPr>
                <w:rFonts w:ascii="Arial Rounded MT Bold" w:hAnsi="Arial Rounded MT Bold"/>
                <w:sz w:val="24"/>
              </w:rPr>
              <w:t>Monitoring code</w:t>
            </w:r>
          </w:p>
        </w:tc>
        <w:tc>
          <w:tcPr>
            <w:tcW w:w="6662" w:type="dxa"/>
          </w:tcPr>
          <w:p w:rsidR="00DA54C6" w:rsidRPr="006D175F" w:rsidRDefault="00DA54C6" w:rsidP="00DA54C6">
            <w:pPr>
              <w:pStyle w:val="Heading2"/>
              <w:outlineLvl w:val="1"/>
              <w:rPr>
                <w:rFonts w:ascii="Arial Rounded MT Bold" w:hAnsi="Arial Rounded MT Bold"/>
                <w:sz w:val="24"/>
              </w:rPr>
            </w:pPr>
            <w:r w:rsidRPr="006D175F">
              <w:rPr>
                <w:rFonts w:ascii="Arial Rounded MT Bold" w:hAnsi="Arial Rounded MT Bold"/>
                <w:sz w:val="24"/>
              </w:rPr>
              <w:t>Qualifying Criteria</w:t>
            </w:r>
          </w:p>
          <w:p w:rsidR="00DA54C6" w:rsidRPr="00597BFD" w:rsidRDefault="00DA54C6" w:rsidP="00595455">
            <w:pPr>
              <w:pStyle w:val="Heading2"/>
              <w:outlineLvl w:val="1"/>
              <w:rPr>
                <w:rFonts w:ascii="Arial" w:hAnsi="Arial" w:cs="Arial"/>
                <w:sz w:val="24"/>
              </w:rPr>
            </w:pPr>
            <w:r w:rsidRPr="006D175F">
              <w:rPr>
                <w:rFonts w:ascii="Arial" w:hAnsi="Arial" w:cs="Arial"/>
                <w:sz w:val="24"/>
              </w:rPr>
              <w:t xml:space="preserve">Any home on the Isles of Scilly that is subject to an occupancy restriction, through a Section 106 Planning Obligation, </w:t>
            </w:r>
            <w:r w:rsidR="000243FD">
              <w:rPr>
                <w:rFonts w:ascii="Arial" w:hAnsi="Arial" w:cs="Arial"/>
                <w:sz w:val="24"/>
              </w:rPr>
              <w:t>including those relating to</w:t>
            </w:r>
            <w:r w:rsidRPr="006D175F">
              <w:rPr>
                <w:rFonts w:ascii="Arial" w:hAnsi="Arial" w:cs="Arial"/>
                <w:sz w:val="24"/>
              </w:rPr>
              <w:t xml:space="preserve"> Specific Local Need </w:t>
            </w:r>
            <w:r w:rsidR="000243FD">
              <w:rPr>
                <w:rFonts w:ascii="Arial" w:hAnsi="Arial" w:cs="Arial"/>
                <w:sz w:val="24"/>
              </w:rPr>
              <w:t>and/</w:t>
            </w:r>
            <w:r w:rsidRPr="006D175F">
              <w:rPr>
                <w:rFonts w:ascii="Arial" w:hAnsi="Arial" w:cs="Arial"/>
                <w:sz w:val="24"/>
              </w:rPr>
              <w:t>or key Workers, will need to be occupied in perpetuity by a person or persons (and their dependants) with a proven housing need as their principal residence throughout the year. A proven housing need is where:</w:t>
            </w:r>
          </w:p>
        </w:tc>
        <w:tc>
          <w:tcPr>
            <w:tcW w:w="1418" w:type="dxa"/>
          </w:tcPr>
          <w:p w:rsidR="00DA54C6" w:rsidRPr="006D175F" w:rsidRDefault="00DA54C6" w:rsidP="00DA54C6">
            <w:pPr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t xml:space="preserve">Qualify </w:t>
            </w: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sym w:font="Wingdings 2" w:char="F050"/>
            </w:r>
          </w:p>
          <w:p w:rsidR="00DA54C6" w:rsidRPr="006D175F" w:rsidRDefault="00DA54C6" w:rsidP="00DA54C6">
            <w:pPr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</w:pPr>
            <w:r w:rsidRPr="00DA54C6">
              <w:rPr>
                <w:rFonts w:ascii="Arial Rounded MT Bold" w:eastAsiaTheme="majorEastAsia" w:hAnsi="Arial Rounded MT Bold" w:cstheme="majorBidi"/>
                <w:color w:val="2E74B5" w:themeColor="accent1" w:themeShade="BF"/>
                <w:szCs w:val="26"/>
              </w:rPr>
              <w:t xml:space="preserve">Rejection </w:t>
            </w:r>
            <w:r w:rsidRPr="006D175F">
              <w:rPr>
                <w:rFonts w:ascii="Arial Rounded MT Bold" w:eastAsiaTheme="majorEastAsia" w:hAnsi="Arial Rounded MT Bold" w:cstheme="majorBidi"/>
                <w:color w:val="2E74B5" w:themeColor="accent1" w:themeShade="BF"/>
                <w:sz w:val="24"/>
                <w:szCs w:val="26"/>
              </w:rPr>
              <w:sym w:font="Wingdings 2" w:char="F04F"/>
            </w: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1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 xml:space="preserve">the property would be their sole private residence; and 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b/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2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>they need to live permanently on the islands due to their employment circumstances and work commitments; or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b/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lastRenderedPageBreak/>
              <w:t>3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>they have been continuously resident on the islands for at least five years and require new accommodation as a result of the requirement to: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b/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3a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vacate tied accommodation; or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3b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relocate to more suitable accommodation due to a medical and/or mobility condition; or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3c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relocate to smaller accommodation due to under-occupation; or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b/>
                <w:sz w:val="24"/>
              </w:rPr>
            </w:pPr>
            <w:r w:rsidRPr="006D175F">
              <w:rPr>
                <w:rFonts w:ascii="Arial Rounded MT Bold" w:eastAsiaTheme="majorEastAsia" w:hAnsi="Arial Rounded MT Bold" w:cstheme="majorBidi"/>
                <w:b/>
                <w:color w:val="2E74B5" w:themeColor="accent1" w:themeShade="BF"/>
                <w:sz w:val="24"/>
                <w:szCs w:val="26"/>
              </w:rPr>
              <w:t>4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6"/>
              </w:rPr>
              <w:t>they are a former resident who has previously lived permanently on the Isles of Scilly for a continuous period of at least 5 years and who: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b/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4a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 xml:space="preserve">has been away for educational, training purposes or to obtain work experience or professional or technical accreditation; or 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4b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 xml:space="preserve">is currently employed by the armed forces or merchant navy and whose main residence will be on the islands; or 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4c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is retired from the armed forces or merchant navy; or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  <w:tr w:rsidR="00DA54C6" w:rsidRPr="006D175F" w:rsidTr="00DA54C6">
        <w:tc>
          <w:tcPr>
            <w:tcW w:w="1560" w:type="dxa"/>
            <w:vAlign w:val="center"/>
          </w:tcPr>
          <w:p w:rsidR="00DA54C6" w:rsidRPr="006D175F" w:rsidRDefault="00DA54C6" w:rsidP="00DA54C6">
            <w:pPr>
              <w:jc w:val="center"/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4d</w:t>
            </w:r>
          </w:p>
        </w:tc>
        <w:tc>
          <w:tcPr>
            <w:tcW w:w="6662" w:type="dxa"/>
          </w:tcPr>
          <w:p w:rsidR="00DA54C6" w:rsidRPr="006D175F" w:rsidRDefault="00DA54C6" w:rsidP="00595455">
            <w:pPr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</w:pPr>
            <w:proofErr w:type="gramStart"/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>needs</w:t>
            </w:r>
            <w:proofErr w:type="gramEnd"/>
            <w:r w:rsidRPr="006D175F">
              <w:rPr>
                <w:rFonts w:ascii="Arial" w:eastAsiaTheme="majorEastAsia" w:hAnsi="Arial" w:cs="Arial"/>
                <w:color w:val="2E74B5" w:themeColor="accent1" w:themeShade="BF"/>
                <w:sz w:val="24"/>
                <w:szCs w:val="26"/>
              </w:rPr>
              <w:t xml:space="preserve"> to provide substantial care to a relative who has lived continuously on the islands for at least 5 years (substantial care means that identified as required by a medical doctor or relevant statutory support agency).</w:t>
            </w:r>
          </w:p>
        </w:tc>
        <w:tc>
          <w:tcPr>
            <w:tcW w:w="1418" w:type="dxa"/>
          </w:tcPr>
          <w:p w:rsidR="00DA54C6" w:rsidRPr="006D175F" w:rsidRDefault="00DA54C6" w:rsidP="00595455">
            <w:pPr>
              <w:rPr>
                <w:sz w:val="24"/>
              </w:rPr>
            </w:pPr>
          </w:p>
        </w:tc>
      </w:tr>
    </w:tbl>
    <w:p w:rsidR="00E226FD" w:rsidRPr="00DA5A87" w:rsidRDefault="00E226FD" w:rsidP="00E226FD"/>
    <w:p w:rsidR="003D26D7" w:rsidRDefault="00597BFD"/>
    <w:p w:rsidR="00DA54C6" w:rsidRDefault="00DA54C6"/>
    <w:sectPr w:rsidR="00DA54C6" w:rsidSect="00AD05FE">
      <w:headerReference w:type="first" r:id="rId6"/>
      <w:pgSz w:w="11906" w:h="16838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62" w:rsidRDefault="00604167">
      <w:pPr>
        <w:spacing w:after="0" w:line="240" w:lineRule="auto"/>
      </w:pPr>
      <w:r>
        <w:separator/>
      </w:r>
    </w:p>
  </w:endnote>
  <w:endnote w:type="continuationSeparator" w:id="0">
    <w:p w:rsidR="00B70262" w:rsidRDefault="006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62" w:rsidRDefault="00604167">
      <w:pPr>
        <w:spacing w:after="0" w:line="240" w:lineRule="auto"/>
      </w:pPr>
      <w:r>
        <w:separator/>
      </w:r>
    </w:p>
  </w:footnote>
  <w:footnote w:type="continuationSeparator" w:id="0">
    <w:p w:rsidR="00B70262" w:rsidRDefault="0060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FE" w:rsidRDefault="006D175F" w:rsidP="00AD05FE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4C9E8C67" wp14:editId="797D3B6F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6" name="Picture 6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AD05FE" w:rsidRDefault="006D175F" w:rsidP="00AD05FE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Department</w:t>
    </w:r>
  </w:p>
  <w:p w:rsidR="00AD05FE" w:rsidRDefault="006D175F" w:rsidP="00AD05FE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 w:rsidR="00597BFD">
      <w:rPr>
        <w:color w:val="006B9B"/>
        <w:sz w:val="24"/>
        <w:szCs w:val="24"/>
      </w:rPr>
      <w:t>01720 424455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planning@scilly.gov.uk</w:t>
    </w:r>
  </w:p>
  <w:p w:rsidR="00AD05FE" w:rsidRDefault="00597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D"/>
    <w:rsid w:val="000243FD"/>
    <w:rsid w:val="001807FC"/>
    <w:rsid w:val="00186BF5"/>
    <w:rsid w:val="001919DE"/>
    <w:rsid w:val="00193E35"/>
    <w:rsid w:val="00195B0D"/>
    <w:rsid w:val="004034ED"/>
    <w:rsid w:val="00457C90"/>
    <w:rsid w:val="00597BFD"/>
    <w:rsid w:val="00604167"/>
    <w:rsid w:val="006C585E"/>
    <w:rsid w:val="006D175F"/>
    <w:rsid w:val="0071401A"/>
    <w:rsid w:val="00893F85"/>
    <w:rsid w:val="009A7319"/>
    <w:rsid w:val="00A72C66"/>
    <w:rsid w:val="00A772F4"/>
    <w:rsid w:val="00B31A38"/>
    <w:rsid w:val="00B70262"/>
    <w:rsid w:val="00CD436A"/>
    <w:rsid w:val="00CF5083"/>
    <w:rsid w:val="00D9653D"/>
    <w:rsid w:val="00D96F33"/>
    <w:rsid w:val="00DA54C6"/>
    <w:rsid w:val="00E226FD"/>
    <w:rsid w:val="00E433C9"/>
    <w:rsid w:val="00E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F9F0"/>
  <w15:chartTrackingRefBased/>
  <w15:docId w15:val="{CE5C293A-2AC7-483D-BFD8-FD53DE7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6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6FD"/>
    <w:rPr>
      <w:color w:val="808080"/>
    </w:rPr>
  </w:style>
  <w:style w:type="character" w:customStyle="1" w:styleId="Style1">
    <w:name w:val="Style1"/>
    <w:basedOn w:val="DefaultParagraphFont"/>
    <w:uiPriority w:val="1"/>
    <w:rsid w:val="00E226FD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E226FD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E226FD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E226FD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E2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FD"/>
  </w:style>
  <w:style w:type="character" w:customStyle="1" w:styleId="Style5">
    <w:name w:val="Style5"/>
    <w:basedOn w:val="DefaultParagraphFont"/>
    <w:uiPriority w:val="1"/>
    <w:rsid w:val="00893F85"/>
    <w:rPr>
      <w:rFonts w:ascii="Arial" w:hAnsi="Arial"/>
      <w:color w:val="5B9BD5" w:themeColor="accent1"/>
      <w:sz w:val="24"/>
    </w:rPr>
  </w:style>
  <w:style w:type="character" w:customStyle="1" w:styleId="Style6">
    <w:name w:val="Style6"/>
    <w:basedOn w:val="DefaultParagraphFont"/>
    <w:uiPriority w:val="1"/>
    <w:rsid w:val="00193E35"/>
    <w:rPr>
      <w:color w:val="5B9BD5" w:themeColor="accent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Walton,Lisa</dc:creator>
  <cp:keywords/>
  <dc:description/>
  <cp:lastModifiedBy>Walton Lisa</cp:lastModifiedBy>
  <cp:revision>3</cp:revision>
  <cp:lastPrinted>2018-03-20T11:05:00Z</cp:lastPrinted>
  <dcterms:created xsi:type="dcterms:W3CDTF">2018-03-20T11:07:00Z</dcterms:created>
  <dcterms:modified xsi:type="dcterms:W3CDTF">2018-03-20T11:32:00Z</dcterms:modified>
</cp:coreProperties>
</file>