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FD" w:rsidRDefault="00E226FD" w:rsidP="00E226FD">
      <w:pPr>
        <w:jc w:val="center"/>
        <w:rPr>
          <w:rFonts w:ascii="Arial Rounded MT Bold" w:hAnsi="Arial Rounded MT Bold"/>
          <w:sz w:val="32"/>
        </w:rPr>
      </w:pPr>
      <w:bookmarkStart w:id="0" w:name="_GoBack"/>
      <w:bookmarkEnd w:id="0"/>
    </w:p>
    <w:p w:rsidR="00E226FD" w:rsidRPr="00AD05FE" w:rsidRDefault="00E226FD" w:rsidP="00E226FD">
      <w:pPr>
        <w:jc w:val="center"/>
        <w:rPr>
          <w:rFonts w:ascii="Arial Rounded MT Bold" w:hAnsi="Arial Rounded MT Bold"/>
          <w:sz w:val="32"/>
        </w:rPr>
      </w:pPr>
      <w:r w:rsidRPr="00F85F1C">
        <w:rPr>
          <w:rFonts w:ascii="Arial Rounded MT Bold" w:hAnsi="Arial Rounded MT Bold"/>
          <w:sz w:val="32"/>
          <w:bdr w:val="single" w:sz="4" w:space="0" w:color="auto"/>
          <w:shd w:val="clear" w:color="auto" w:fill="E7E6E6" w:themeFill="background2"/>
        </w:rPr>
        <w:t xml:space="preserve">Application Form </w:t>
      </w:r>
      <w:r w:rsidR="00C24BA8" w:rsidRPr="00F85F1C">
        <w:rPr>
          <w:rFonts w:ascii="Arial Rounded MT Bold" w:hAnsi="Arial Rounded MT Bold"/>
          <w:sz w:val="32"/>
          <w:bdr w:val="single" w:sz="4" w:space="0" w:color="auto"/>
          <w:shd w:val="clear" w:color="auto" w:fill="E7E6E6" w:themeFill="background2"/>
        </w:rPr>
        <w:t>B</w:t>
      </w:r>
      <w:r w:rsidRPr="00AD05FE">
        <w:rPr>
          <w:rFonts w:ascii="Arial Rounded MT Bold" w:hAnsi="Arial Rounded MT Bold"/>
          <w:sz w:val="32"/>
        </w:rPr>
        <w:t xml:space="preserve"> for applying</w:t>
      </w:r>
      <w:r>
        <w:rPr>
          <w:rFonts w:ascii="Arial Rounded MT Bold" w:hAnsi="Arial Rounded MT Bold"/>
          <w:sz w:val="32"/>
        </w:rPr>
        <w:t xml:space="preserve"> for Specific Local Need Status</w:t>
      </w:r>
      <w:r w:rsidR="00D9653D">
        <w:rPr>
          <w:rFonts w:ascii="Arial Rounded MT Bold" w:hAnsi="Arial Rounded MT Bold"/>
          <w:sz w:val="32"/>
        </w:rPr>
        <w:t xml:space="preserve"> for </w:t>
      </w:r>
      <w:r w:rsidR="00E04C32">
        <w:rPr>
          <w:rFonts w:ascii="Arial Rounded MT Bold" w:hAnsi="Arial Rounded MT Bold"/>
          <w:sz w:val="32"/>
        </w:rPr>
        <w:t xml:space="preserve">Existing </w:t>
      </w:r>
      <w:r w:rsidR="00C24BA8">
        <w:rPr>
          <w:rFonts w:ascii="Arial Rounded MT Bold" w:hAnsi="Arial Rounded MT Bold"/>
          <w:sz w:val="32"/>
        </w:rPr>
        <w:t>Residents</w:t>
      </w:r>
      <w:r w:rsidR="00706974">
        <w:rPr>
          <w:rFonts w:ascii="Arial Rounded MT Bold" w:hAnsi="Arial Rounded MT Bold"/>
          <w:sz w:val="32"/>
        </w:rPr>
        <w:t xml:space="preserve"> (</w:t>
      </w:r>
      <w:r w:rsidRPr="00AD05FE">
        <w:rPr>
          <w:rFonts w:ascii="Arial Rounded MT Bold" w:hAnsi="Arial Rounded MT Bold"/>
          <w:sz w:val="32"/>
        </w:rPr>
        <w:t>February 2018)</w:t>
      </w:r>
    </w:p>
    <w:tbl>
      <w:tblPr>
        <w:tblW w:w="9754" w:type="dxa"/>
        <w:tblInd w:w="-284" w:type="dxa"/>
        <w:tblLook w:val="04A0" w:firstRow="1" w:lastRow="0" w:firstColumn="1" w:lastColumn="0" w:noHBand="0" w:noVBand="1"/>
      </w:tblPr>
      <w:tblGrid>
        <w:gridCol w:w="502"/>
        <w:gridCol w:w="510"/>
        <w:gridCol w:w="142"/>
        <w:gridCol w:w="142"/>
        <w:gridCol w:w="2674"/>
        <w:gridCol w:w="586"/>
        <w:gridCol w:w="123"/>
        <w:gridCol w:w="283"/>
        <w:gridCol w:w="546"/>
        <w:gridCol w:w="1155"/>
        <w:gridCol w:w="433"/>
        <w:gridCol w:w="1319"/>
        <w:gridCol w:w="68"/>
        <w:gridCol w:w="1329"/>
      </w:tblGrid>
      <w:tr w:rsidR="00E226FD" w:rsidRPr="00A40AF6" w:rsidTr="006E25E5">
        <w:trPr>
          <w:trHeight w:val="600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E226FD" w:rsidRPr="00D9653D" w:rsidRDefault="00E226FD" w:rsidP="00D9653D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</w:pPr>
            <w:r w:rsidRPr="00D9653D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Personal</w:t>
            </w:r>
            <w:r w:rsidR="00150F47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/Contact</w:t>
            </w:r>
            <w:r w:rsidRPr="00D9653D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 xml:space="preserve"> Details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E226FD" w:rsidRPr="00D9653D" w:rsidRDefault="00E226FD" w:rsidP="00D9653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</w:pPr>
            <w:r w:rsidRPr="00D9653D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You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E226FD" w:rsidRPr="00A40AF6" w:rsidRDefault="00F85F1C" w:rsidP="000B43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*</w:t>
            </w:r>
            <w:r w:rsidR="000B43FE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:rsidR="00E226FD" w:rsidRDefault="000B43FE" w:rsidP="001807F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Evidence</w:t>
            </w:r>
          </w:p>
        </w:tc>
      </w:tr>
      <w:tr w:rsidR="00E226FD" w:rsidRPr="00A40AF6" w:rsidTr="00150F4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226FD" w:rsidRPr="00A40AF6" w:rsidRDefault="00E226FD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1</w:t>
            </w: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226FD" w:rsidRPr="00A40AF6" w:rsidRDefault="00E226FD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Title: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FD" w:rsidRPr="00A40AF6" w:rsidRDefault="00E226FD" w:rsidP="00972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6FD" w:rsidRPr="00A40AF6" w:rsidRDefault="000B43FE" w:rsidP="0059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  <w:t>*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26FD" w:rsidRPr="00870093" w:rsidRDefault="000B43FE" w:rsidP="0018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  <w:t>A</w:t>
            </w:r>
          </w:p>
        </w:tc>
      </w:tr>
      <w:tr w:rsidR="00E226FD" w:rsidRPr="00A40AF6" w:rsidTr="00150F4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226FD" w:rsidRPr="00A40AF6" w:rsidRDefault="00E226FD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2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226FD" w:rsidRPr="00A40AF6" w:rsidRDefault="00E226FD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FD" w:rsidRPr="00A40AF6" w:rsidRDefault="00E226FD" w:rsidP="00972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A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6FD" w:rsidRPr="00A40AF6" w:rsidRDefault="00E226FD" w:rsidP="0059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26FD" w:rsidRPr="00D9653D" w:rsidRDefault="000B43FE" w:rsidP="0018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  <w:t>A</w:t>
            </w:r>
          </w:p>
        </w:tc>
      </w:tr>
      <w:tr w:rsidR="00E226FD" w:rsidRPr="00A40AF6" w:rsidTr="00150F47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226FD" w:rsidRPr="00A40AF6" w:rsidRDefault="00E226FD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3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226FD" w:rsidRPr="00A40AF6" w:rsidRDefault="00E226FD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FD" w:rsidRPr="00A40AF6" w:rsidRDefault="00E226FD" w:rsidP="00972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A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6FD" w:rsidRPr="00A40AF6" w:rsidRDefault="00E226FD" w:rsidP="0059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26FD" w:rsidRPr="00D9653D" w:rsidRDefault="000B43FE" w:rsidP="0018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  <w:t>A</w:t>
            </w:r>
          </w:p>
        </w:tc>
      </w:tr>
      <w:tr w:rsidR="00E226FD" w:rsidRPr="00A40AF6" w:rsidTr="00150F47">
        <w:trPr>
          <w:trHeight w:val="123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226FD" w:rsidRPr="00A40AF6" w:rsidRDefault="00E226FD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4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E226FD" w:rsidRPr="00A40AF6" w:rsidRDefault="00E226FD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Current Address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FD" w:rsidRPr="00A40AF6" w:rsidRDefault="00E226FD" w:rsidP="00972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A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226FD" w:rsidRPr="00A40AF6" w:rsidRDefault="00E226FD" w:rsidP="0059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26FD" w:rsidRPr="00D9653D" w:rsidRDefault="000B43FE" w:rsidP="000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  <w:t>A</w:t>
            </w:r>
          </w:p>
        </w:tc>
      </w:tr>
      <w:tr w:rsidR="00E04C32" w:rsidRPr="00A40AF6" w:rsidTr="00150F47">
        <w:trPr>
          <w:trHeight w:val="41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:rsidR="00E04C32" w:rsidRPr="00A40AF6" w:rsidRDefault="00E04C32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5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</w:tcPr>
          <w:p w:rsidR="00E04C32" w:rsidRPr="00A40AF6" w:rsidRDefault="00E04C32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Email Address</w:t>
            </w:r>
          </w:p>
        </w:tc>
        <w:tc>
          <w:tcPr>
            <w:tcW w:w="5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32" w:rsidRPr="00D9653D" w:rsidRDefault="00E04C32" w:rsidP="00972E81">
            <w:pPr>
              <w:spacing w:after="0" w:line="240" w:lineRule="auto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</w:p>
        </w:tc>
      </w:tr>
      <w:tr w:rsidR="00E04C32" w:rsidRPr="00A40AF6" w:rsidTr="00150F47">
        <w:trPr>
          <w:trHeight w:val="41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:rsidR="00E04C32" w:rsidRPr="00A40AF6" w:rsidRDefault="00E04C32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6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</w:tcPr>
          <w:p w:rsidR="00E04C32" w:rsidRPr="00A40AF6" w:rsidRDefault="00E04C32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Telephone Number</w:t>
            </w:r>
            <w:r w:rsidR="00150F47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(s)</w:t>
            </w:r>
          </w:p>
        </w:tc>
        <w:tc>
          <w:tcPr>
            <w:tcW w:w="5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32" w:rsidRPr="00D9653D" w:rsidRDefault="00E04C32" w:rsidP="00972E81">
            <w:pPr>
              <w:spacing w:after="0" w:line="240" w:lineRule="auto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</w:p>
        </w:tc>
      </w:tr>
      <w:tr w:rsidR="000B43FE" w:rsidRPr="00A40AF6" w:rsidTr="00150F47">
        <w:trPr>
          <w:trHeight w:val="73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:rsidR="000B43FE" w:rsidRPr="001807FC" w:rsidRDefault="000B43FE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7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</w:tcPr>
          <w:p w:rsidR="000B43FE" w:rsidRPr="00150F47" w:rsidRDefault="000B43FE" w:rsidP="000B43FE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150F47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Would the property (you are seeking to obtain this status for) be your sole private residence?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Pr="00A40AF6" w:rsidRDefault="00706974" w:rsidP="007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  <w:tc>
          <w:tcPr>
            <w:tcW w:w="13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Pr="000C2663" w:rsidRDefault="000B43FE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*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3FE" w:rsidRPr="000C2663" w:rsidRDefault="000B43FE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Declaration</w:t>
            </w:r>
          </w:p>
        </w:tc>
      </w:tr>
      <w:tr w:rsidR="000B43FE" w:rsidRPr="00A40AF6" w:rsidTr="00972E81">
        <w:trPr>
          <w:trHeight w:val="518"/>
        </w:trPr>
        <w:tc>
          <w:tcPr>
            <w:tcW w:w="975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B43FE" w:rsidRPr="00D9653D" w:rsidRDefault="000B43FE" w:rsidP="000B43FE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Residency</w:t>
            </w: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 xml:space="preserve"> </w:t>
            </w:r>
            <w:r w:rsidRPr="00D9653D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Status</w:t>
            </w:r>
          </w:p>
        </w:tc>
      </w:tr>
      <w:tr w:rsidR="000B43FE" w:rsidRPr="00A40AF6" w:rsidTr="006E25E5">
        <w:trPr>
          <w:trHeight w:val="6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B43FE" w:rsidRPr="00A40AF6" w:rsidRDefault="000B43FE" w:rsidP="000B43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8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0B43FE" w:rsidRPr="0011463E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463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Do you currently reside on the Islands?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FE" w:rsidRPr="000C2663" w:rsidRDefault="00706974" w:rsidP="007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</w:tr>
      <w:tr w:rsidR="000B43FE" w:rsidRPr="00A40AF6" w:rsidTr="00150F47">
        <w:trPr>
          <w:trHeight w:val="6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3FE" w:rsidRPr="00A40AF6" w:rsidRDefault="000B43FE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3FE" w:rsidRPr="00A40AF6" w:rsidRDefault="000B43FE" w:rsidP="000B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Pr="00A40AF6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8742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B43FE" w:rsidRPr="000C2663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 w:rsidRPr="00A40AF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 No</w:t>
            </w:r>
            <w:r w:rsidRPr="00A40AF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go to Application Form A or C </w:t>
            </w:r>
            <w:r w:rsidRPr="00DF1BBF">
              <w:rPr>
                <w:rFonts w:ascii="Arial" w:eastAsia="Times New Roman" w:hAnsi="Arial" w:cs="Arial"/>
                <w:color w:val="5B9BD5" w:themeColor="accent1"/>
                <w:lang w:eastAsia="en-GB"/>
              </w:rPr>
              <w:t>you do not qualify under Criteria 3 of the interim policy</w:t>
            </w:r>
          </w:p>
        </w:tc>
      </w:tr>
      <w:tr w:rsidR="006E25E5" w:rsidRPr="00A40AF6" w:rsidTr="00972E81">
        <w:trPr>
          <w:trHeight w:val="40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5E5" w:rsidRPr="00A40AF6" w:rsidRDefault="006E25E5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5E5" w:rsidRPr="00A40AF6" w:rsidRDefault="006E25E5" w:rsidP="000B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Pr="00A40AF6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74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5E5" w:rsidRPr="00A40AF6" w:rsidRDefault="006E25E5" w:rsidP="0014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0AF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 Yes,</w:t>
            </w:r>
            <w:r w:rsidRPr="00A40AF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go to question </w:t>
            </w:r>
            <w:r w:rsidR="00144758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E25E5" w:rsidRPr="000C2663" w:rsidRDefault="006E25E5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B</w:t>
            </w:r>
          </w:p>
        </w:tc>
      </w:tr>
      <w:tr w:rsidR="000B43FE" w:rsidRPr="00A40AF6" w:rsidTr="006E25E5">
        <w:trPr>
          <w:trHeight w:val="6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0B43FE" w:rsidRPr="006C77B7" w:rsidRDefault="000B43FE" w:rsidP="000B43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9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Pr="006C77B7" w:rsidRDefault="000B43FE" w:rsidP="000B43FE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6C77B7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Have you lived on the Islands for a continuous period of 5 years up to the date of making this application?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FE" w:rsidRPr="006C77B7" w:rsidRDefault="00706974" w:rsidP="00972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</w:tr>
      <w:tr w:rsidR="000B43FE" w:rsidRPr="00A40AF6" w:rsidTr="00150F47">
        <w:trPr>
          <w:trHeight w:val="6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3FE" w:rsidRPr="00A40AF6" w:rsidRDefault="000B43FE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3FE" w:rsidRDefault="00AA46C6" w:rsidP="000B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  <w:r w:rsidR="000B43FE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8742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B43FE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 w:rsidRPr="00A40AF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 No</w:t>
            </w:r>
            <w:r w:rsidRPr="00A40AF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go to Application Form A or C </w:t>
            </w:r>
            <w:r w:rsidRPr="00DF1BBF">
              <w:rPr>
                <w:rFonts w:ascii="Arial" w:eastAsia="Times New Roman" w:hAnsi="Arial" w:cs="Arial"/>
                <w:color w:val="5B9BD5" w:themeColor="accent1"/>
                <w:lang w:eastAsia="en-GB"/>
              </w:rPr>
              <w:t>you do not qualify under Criteria 3 of the interim policy</w:t>
            </w:r>
          </w:p>
        </w:tc>
      </w:tr>
      <w:tr w:rsidR="006E25E5" w:rsidRPr="00A40AF6" w:rsidTr="00972E81">
        <w:trPr>
          <w:trHeight w:val="38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5E5" w:rsidRPr="00A40AF6" w:rsidRDefault="006E25E5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5E5" w:rsidRPr="00A40AF6" w:rsidRDefault="006E25E5" w:rsidP="000B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9b</w:t>
            </w:r>
          </w:p>
        </w:tc>
        <w:tc>
          <w:tcPr>
            <w:tcW w:w="74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5E5" w:rsidRDefault="00150F47" w:rsidP="006E25E5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 Yes</w:t>
            </w:r>
            <w:r w:rsidR="006E25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, </w:t>
            </w:r>
            <w:r w:rsidR="006E25E5" w:rsidRPr="0014475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go to Question 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25E5" w:rsidRDefault="006E25E5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B</w:t>
            </w:r>
            <w:r w:rsidR="00706974">
              <w:rPr>
                <w:rFonts w:ascii="Arial" w:eastAsia="Times New Roman" w:hAnsi="Arial" w:cs="Arial"/>
                <w:color w:val="5B9BD5" w:themeColor="accent1"/>
                <w:lang w:eastAsia="en-GB"/>
              </w:rPr>
              <w:t xml:space="preserve"> or C</w:t>
            </w:r>
          </w:p>
        </w:tc>
      </w:tr>
      <w:tr w:rsidR="000B43FE" w:rsidRPr="00A40AF6" w:rsidTr="00AA46C6">
        <w:trPr>
          <w:trHeight w:val="6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0B43FE" w:rsidRPr="00E04C32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04C3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10</w:t>
            </w:r>
          </w:p>
        </w:tc>
        <w:tc>
          <w:tcPr>
            <w:tcW w:w="925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 w:rsidRPr="00DF1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If you are already living on the islands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please tell us </w:t>
            </w:r>
            <w:r w:rsidRPr="00DF1B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why do you need to move:</w:t>
            </w:r>
          </w:p>
        </w:tc>
      </w:tr>
      <w:tr w:rsidR="000B43FE" w:rsidRPr="00A40AF6" w:rsidTr="00150F47">
        <w:trPr>
          <w:trHeight w:val="55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3FE" w:rsidRPr="00A40AF6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3FE" w:rsidRPr="00A40AF6" w:rsidRDefault="000B43FE" w:rsidP="000B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10a</w:t>
            </w:r>
          </w:p>
        </w:tc>
        <w:tc>
          <w:tcPr>
            <w:tcW w:w="5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3FE" w:rsidRPr="006C77B7" w:rsidRDefault="000B43FE" w:rsidP="000B43F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77B7">
              <w:rPr>
                <w:rFonts w:ascii="Arial" w:eastAsia="Times New Roman" w:hAnsi="Arial" w:cs="Arial"/>
                <w:color w:val="000000"/>
                <w:lang w:eastAsia="en-GB"/>
              </w:rPr>
              <w:t>Needing to vacate tied accommodation?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Pr="006C77B7" w:rsidRDefault="00706974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Default="000B43FE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B</w:t>
            </w:r>
            <w:r w:rsidR="00706974">
              <w:rPr>
                <w:rFonts w:ascii="Arial" w:eastAsia="Times New Roman" w:hAnsi="Arial" w:cs="Arial"/>
                <w:color w:val="5B9BD5" w:themeColor="accent1"/>
                <w:lang w:eastAsia="en-GB"/>
              </w:rPr>
              <w:t xml:space="preserve"> or C</w:t>
            </w:r>
          </w:p>
        </w:tc>
      </w:tr>
      <w:tr w:rsidR="000B43FE" w:rsidRPr="00A40AF6" w:rsidTr="00150F47">
        <w:trPr>
          <w:trHeight w:val="99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3FE" w:rsidRPr="00A40AF6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3FE" w:rsidRDefault="000B43FE" w:rsidP="000B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10b</w:t>
            </w:r>
          </w:p>
        </w:tc>
        <w:tc>
          <w:tcPr>
            <w:tcW w:w="5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3FE" w:rsidRPr="006C77B7" w:rsidRDefault="000B43FE" w:rsidP="000B43F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77B7">
              <w:rPr>
                <w:rFonts w:ascii="Arial" w:eastAsia="Times New Roman" w:hAnsi="Arial" w:cs="Arial"/>
                <w:color w:val="000000"/>
                <w:lang w:eastAsia="en-GB"/>
              </w:rPr>
              <w:t>Needing to relocate to more suitable accommodation due to medical or mobility needs?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Pr="006C77B7" w:rsidRDefault="00706974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Default="00706974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D</w:t>
            </w:r>
          </w:p>
        </w:tc>
      </w:tr>
      <w:tr w:rsidR="000B43FE" w:rsidRPr="00A40AF6" w:rsidTr="00150F47">
        <w:trPr>
          <w:trHeight w:val="695"/>
        </w:trPr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B43FE" w:rsidRPr="00A40AF6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B43FE" w:rsidRDefault="000B43FE" w:rsidP="000B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10c</w:t>
            </w:r>
          </w:p>
        </w:tc>
        <w:tc>
          <w:tcPr>
            <w:tcW w:w="594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43FE" w:rsidRPr="006C77B7" w:rsidRDefault="000B43FE" w:rsidP="000B43F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77B7">
              <w:rPr>
                <w:rFonts w:ascii="Arial" w:eastAsia="Times New Roman" w:hAnsi="Arial" w:cs="Arial"/>
                <w:color w:val="000000"/>
                <w:lang w:eastAsia="en-GB"/>
              </w:rPr>
              <w:t>Needing to relocate to smaller</w:t>
            </w:r>
            <w:r w:rsidR="006E25E5">
              <w:rPr>
                <w:rFonts w:ascii="Arial" w:eastAsia="Times New Roman" w:hAnsi="Arial" w:cs="Arial"/>
                <w:color w:val="000000"/>
                <w:lang w:eastAsia="en-GB"/>
              </w:rPr>
              <w:t>/larger</w:t>
            </w:r>
            <w:r w:rsidRPr="006C77B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accommodation due to under</w:t>
            </w:r>
            <w:r w:rsidR="006E25E5">
              <w:rPr>
                <w:rFonts w:ascii="Arial" w:eastAsia="Times New Roman" w:hAnsi="Arial" w:cs="Arial"/>
                <w:color w:val="000000"/>
                <w:lang w:eastAsia="en-GB"/>
              </w:rPr>
              <w:t>/over</w:t>
            </w:r>
            <w:r w:rsidRPr="006C77B7">
              <w:rPr>
                <w:rFonts w:ascii="Arial" w:eastAsia="Times New Roman" w:hAnsi="Arial" w:cs="Arial"/>
                <w:color w:val="000000"/>
                <w:lang w:eastAsia="en-GB"/>
              </w:rPr>
              <w:t>-occupation?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Pr="006C77B7" w:rsidRDefault="00706974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Default="00706974" w:rsidP="000B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E</w:t>
            </w:r>
          </w:p>
        </w:tc>
      </w:tr>
      <w:tr w:rsidR="000B43FE" w:rsidRPr="00E04C32" w:rsidTr="00150F47">
        <w:trPr>
          <w:trHeight w:val="1116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Pr="00E04C32" w:rsidRDefault="00AA46C6" w:rsidP="000B43FE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252" w:type="dxa"/>
            <w:gridSpan w:val="13"/>
            <w:shd w:val="clear" w:color="auto" w:fill="E7E6E6" w:themeFill="background2"/>
            <w:vAlign w:val="center"/>
          </w:tcPr>
          <w:p w:rsidR="000B43FE" w:rsidRPr="00E04C32" w:rsidRDefault="006E25E5" w:rsidP="006E25E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  <w:lang w:eastAsia="en-GB"/>
              </w:rPr>
              <w:t>If you have lived at your current address for less than 5 years please provide the a</w:t>
            </w:r>
            <w:r w:rsidR="000B43FE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  <w:lang w:eastAsia="en-GB"/>
              </w:rPr>
              <w:t>ddresses of any properties you have occupied on the islands d</w:t>
            </w:r>
            <w:r w:rsidR="00F85F1C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  <w:lang w:eastAsia="en-GB"/>
              </w:rPr>
              <w:t>uring the last 5 years (attach</w:t>
            </w:r>
            <w:r w:rsidR="000B43FE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  <w:lang w:eastAsia="en-GB"/>
              </w:rPr>
              <w:t xml:space="preserve"> more sheets or extra rows as necessary)</w:t>
            </w:r>
          </w:p>
        </w:tc>
      </w:tr>
      <w:tr w:rsidR="00AA46C6" w:rsidRPr="00150F47" w:rsidTr="00144758">
        <w:trPr>
          <w:trHeight w:val="419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A46C6" w:rsidRPr="00150F47" w:rsidRDefault="00AA46C6" w:rsidP="000B43F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50F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Addresses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46C6" w:rsidRPr="00150F47" w:rsidRDefault="00AA46C6" w:rsidP="0014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50F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Occupation Dates</w:t>
            </w:r>
          </w:p>
          <w:p w:rsidR="00AA46C6" w:rsidRPr="00150F47" w:rsidRDefault="00AA46C6" w:rsidP="0014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50F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(from-to)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46C6" w:rsidRPr="00150F47" w:rsidRDefault="00AA46C6" w:rsidP="000B43F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B43FE" w:rsidRPr="00A40AF6" w:rsidTr="00144758">
        <w:trPr>
          <w:trHeight w:val="113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Pr="000B43FE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FE" w:rsidRPr="000B43FE" w:rsidRDefault="000B43FE" w:rsidP="000B43FE">
            <w:pPr>
              <w:spacing w:after="0" w:line="240" w:lineRule="auto"/>
              <w:rPr>
                <w:rStyle w:val="Style5"/>
                <w:rFonts w:cs="Arial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FE" w:rsidRPr="000B43FE" w:rsidRDefault="000B43FE" w:rsidP="000B43FE">
            <w:pPr>
              <w:spacing w:after="0" w:line="240" w:lineRule="auto"/>
              <w:jc w:val="center"/>
              <w:rPr>
                <w:rStyle w:val="Style5"/>
                <w:rFonts w:cs="Arial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3FE" w:rsidRPr="000B43FE" w:rsidRDefault="000B43FE" w:rsidP="000B43FE">
            <w:pPr>
              <w:spacing w:after="0" w:line="240" w:lineRule="auto"/>
              <w:jc w:val="center"/>
              <w:rPr>
                <w:rStyle w:val="Style5"/>
                <w:rFonts w:cs="Arial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B</w:t>
            </w:r>
          </w:p>
        </w:tc>
      </w:tr>
      <w:tr w:rsidR="000B43FE" w:rsidRPr="00A40AF6" w:rsidTr="00144758">
        <w:trPr>
          <w:trHeight w:val="1405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Pr="000B43FE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FE" w:rsidRPr="000B43FE" w:rsidRDefault="000B43FE" w:rsidP="000B43FE">
            <w:pPr>
              <w:spacing w:after="0" w:line="240" w:lineRule="auto"/>
              <w:rPr>
                <w:rStyle w:val="Style5"/>
                <w:rFonts w:cs="Arial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FE" w:rsidRPr="000B43FE" w:rsidRDefault="000B43FE" w:rsidP="000B43FE">
            <w:pPr>
              <w:spacing w:after="0" w:line="240" w:lineRule="auto"/>
              <w:jc w:val="center"/>
              <w:rPr>
                <w:rStyle w:val="Style5"/>
                <w:rFonts w:cs="Arial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3FE" w:rsidRPr="000B43FE" w:rsidRDefault="000B43FE" w:rsidP="000B43FE">
            <w:pPr>
              <w:spacing w:after="0" w:line="240" w:lineRule="auto"/>
              <w:jc w:val="center"/>
              <w:rPr>
                <w:rStyle w:val="Style5"/>
                <w:rFonts w:cs="Arial"/>
              </w:rPr>
            </w:pPr>
          </w:p>
        </w:tc>
      </w:tr>
      <w:tr w:rsidR="000B43FE" w:rsidRPr="00A40AF6" w:rsidTr="00144758">
        <w:trPr>
          <w:trHeight w:val="1553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Pr="000B43FE" w:rsidRDefault="000B43FE" w:rsidP="000B43F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FE" w:rsidRPr="000B43FE" w:rsidRDefault="000B43FE" w:rsidP="000B43FE">
            <w:pPr>
              <w:spacing w:after="0" w:line="240" w:lineRule="auto"/>
              <w:rPr>
                <w:rStyle w:val="Style5"/>
                <w:rFonts w:cs="Arial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FE" w:rsidRPr="000B43FE" w:rsidRDefault="000B43FE" w:rsidP="000B43FE">
            <w:pPr>
              <w:spacing w:after="0" w:line="240" w:lineRule="auto"/>
              <w:jc w:val="center"/>
              <w:rPr>
                <w:rStyle w:val="Style5"/>
                <w:rFonts w:cs="Arial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3FE" w:rsidRPr="000B43FE" w:rsidRDefault="000B43FE" w:rsidP="000B43FE">
            <w:pPr>
              <w:spacing w:after="0" w:line="240" w:lineRule="auto"/>
              <w:jc w:val="center"/>
              <w:rPr>
                <w:rStyle w:val="Style5"/>
                <w:rFonts w:cs="Arial"/>
              </w:rPr>
            </w:pPr>
          </w:p>
        </w:tc>
      </w:tr>
      <w:tr w:rsidR="000B43FE" w:rsidRPr="00A40AF6" w:rsidTr="00150F47">
        <w:trPr>
          <w:trHeight w:val="560"/>
        </w:trPr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B43FE" w:rsidRPr="00A40AF6" w:rsidRDefault="00AA46C6" w:rsidP="000B43F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12</w:t>
            </w:r>
          </w:p>
        </w:tc>
        <w:tc>
          <w:tcPr>
            <w:tcW w:w="9252" w:type="dxa"/>
            <w:gridSpan w:val="13"/>
            <w:tcBorders>
              <w:left w:val="nil"/>
            </w:tcBorders>
            <w:shd w:val="clear" w:color="000000" w:fill="E7E6E6"/>
            <w:vAlign w:val="center"/>
            <w:hideMark/>
          </w:tcPr>
          <w:p w:rsidR="000B43FE" w:rsidRPr="00067E39" w:rsidRDefault="000B43FE" w:rsidP="006E25E5">
            <w:pPr>
              <w:spacing w:after="0" w:line="240" w:lineRule="auto"/>
              <w:rPr>
                <w:rStyle w:val="Style4"/>
              </w:rPr>
            </w:pPr>
            <w:r w:rsidRPr="001919DE">
              <w:rPr>
                <w:rStyle w:val="Style4"/>
              </w:rPr>
              <w:t>The Address of the Property you are looking to occupy (if known):</w:t>
            </w:r>
          </w:p>
        </w:tc>
      </w:tr>
      <w:tr w:rsidR="00AA46C6" w:rsidRPr="00A40AF6" w:rsidTr="00150F47">
        <w:trPr>
          <w:trHeight w:val="1770"/>
        </w:trPr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6C6" w:rsidRPr="00E04C32" w:rsidRDefault="00AA46C6" w:rsidP="00972E81">
            <w:pPr>
              <w:spacing w:after="0" w:line="240" w:lineRule="auto"/>
              <w:rPr>
                <w:rStyle w:val="Style5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46C6" w:rsidRPr="00E04C32" w:rsidRDefault="00AA46C6" w:rsidP="00AA46C6">
            <w:pPr>
              <w:spacing w:after="0" w:line="240" w:lineRule="auto"/>
              <w:jc w:val="center"/>
              <w:rPr>
                <w:rStyle w:val="Style5"/>
              </w:rPr>
            </w:pPr>
            <w:r>
              <w:rPr>
                <w:rStyle w:val="Style5"/>
              </w:rPr>
              <w:t>B</w:t>
            </w:r>
          </w:p>
        </w:tc>
      </w:tr>
      <w:tr w:rsidR="000B43FE" w:rsidRPr="006D175F" w:rsidTr="00144758">
        <w:trPr>
          <w:trHeight w:val="466"/>
        </w:trPr>
        <w:tc>
          <w:tcPr>
            <w:tcW w:w="975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B43FE" w:rsidRPr="006D175F" w:rsidRDefault="000B43FE" w:rsidP="00150F47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</w:pPr>
            <w:r w:rsidRPr="006D175F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Declaration</w:t>
            </w:r>
          </w:p>
        </w:tc>
      </w:tr>
      <w:tr w:rsidR="000B43FE" w:rsidRPr="00142B6C" w:rsidTr="00150F47">
        <w:trPr>
          <w:trHeight w:val="2157"/>
        </w:trPr>
        <w:tc>
          <w:tcPr>
            <w:tcW w:w="9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Pr="00706974" w:rsidRDefault="000B43FE" w:rsidP="00150F47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</w:pPr>
            <w:r w:rsidRPr="00706974"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>You must sign the following declaration. The information provided will be treated confidentially and used solely for the purpose of assessing your housing need, in accordance with Data Protection Policy.</w:t>
            </w:r>
          </w:p>
          <w:p w:rsidR="00706974" w:rsidRPr="00457C90" w:rsidRDefault="00706974" w:rsidP="00706974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</w:pPr>
            <w:r w:rsidRPr="00457C90"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>I declare that all the information in this statement is accurate and complete</w:t>
            </w:r>
            <w:r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 xml:space="preserve"> and supported by the evidence required</w:t>
            </w:r>
            <w:r w:rsidRPr="00457C90"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>. It is accepted that if false information is deliberately provided this application will be rejected.</w:t>
            </w:r>
          </w:p>
          <w:p w:rsidR="000B43FE" w:rsidRPr="006E25E5" w:rsidRDefault="000B43FE" w:rsidP="00150F47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</w:pPr>
            <w:r w:rsidRPr="00706974"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>I understand and agree that the Council of the Isles of Scilly may make their own enquiries regarding the contents of this statement if reasonably required to assess this application.</w:t>
            </w:r>
          </w:p>
        </w:tc>
      </w:tr>
      <w:tr w:rsidR="000B43FE" w:rsidRPr="00142B6C" w:rsidTr="00150F47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Pr="00142B6C" w:rsidRDefault="000B43FE" w:rsidP="000B43FE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  <w:t>Print Name: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Pr="00142B6C" w:rsidRDefault="000B43FE" w:rsidP="000B43FE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</w:p>
        </w:tc>
      </w:tr>
      <w:tr w:rsidR="000B43FE" w:rsidRPr="00142B6C" w:rsidTr="00AA46C6">
        <w:trPr>
          <w:trHeight w:val="913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Default="000B43FE" w:rsidP="000B43FE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  <w:t>Signed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Pr="00142B6C" w:rsidRDefault="000B43FE" w:rsidP="000B43FE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B43FE" w:rsidRPr="00142B6C" w:rsidRDefault="000B43FE" w:rsidP="000B43FE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  <w:t>Date: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FE" w:rsidRDefault="000B43FE" w:rsidP="000B43FE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</w:p>
        </w:tc>
      </w:tr>
    </w:tbl>
    <w:p w:rsidR="00E226FD" w:rsidRDefault="00E226FD" w:rsidP="00E226FD"/>
    <w:p w:rsidR="00706974" w:rsidRDefault="00706974" w:rsidP="00E226FD"/>
    <w:tbl>
      <w:tblPr>
        <w:tblStyle w:val="TableGrid"/>
        <w:tblW w:w="9782" w:type="dxa"/>
        <w:tblInd w:w="-28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277"/>
        <w:gridCol w:w="1257"/>
        <w:gridCol w:w="5842"/>
        <w:gridCol w:w="1406"/>
      </w:tblGrid>
      <w:tr w:rsidR="00706974" w:rsidRPr="00A40E67" w:rsidTr="00706974">
        <w:tc>
          <w:tcPr>
            <w:tcW w:w="1277" w:type="dxa"/>
            <w:shd w:val="clear" w:color="auto" w:fill="E7E6E6" w:themeFill="background2"/>
            <w:vAlign w:val="center"/>
          </w:tcPr>
          <w:p w:rsidR="00706974" w:rsidRPr="000C2663" w:rsidRDefault="00706974" w:rsidP="00357503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</w:rPr>
              <w:t>Evidence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06974" w:rsidRPr="00A40E67" w:rsidRDefault="00706974" w:rsidP="003575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40E67">
              <w:rPr>
                <w:rFonts w:ascii="Arial" w:hAnsi="Arial" w:cs="Arial"/>
                <w:b/>
                <w:sz w:val="24"/>
              </w:rPr>
              <w:t>Question No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:rsidR="00706974" w:rsidRPr="00A40E67" w:rsidRDefault="00706974" w:rsidP="003575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40E67">
              <w:rPr>
                <w:rFonts w:ascii="Arial" w:hAnsi="Arial" w:cs="Arial"/>
                <w:b/>
                <w:sz w:val="24"/>
              </w:rPr>
              <w:t>Acceptable Evidence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706974" w:rsidRPr="00A40E67" w:rsidRDefault="00706974" w:rsidP="003575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Check</w:t>
            </w:r>
            <w:r w:rsidRPr="000C2663">
              <w:rPr>
                <w:rFonts w:ascii="Arial" w:hAnsi="Arial" w:cs="Arial"/>
                <w:b/>
                <w:sz w:val="20"/>
              </w:rPr>
              <w:t xml:space="preserve"> to confirm included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06974" w:rsidRPr="00A40E67" w:rsidTr="00706974">
        <w:tc>
          <w:tcPr>
            <w:tcW w:w="1277" w:type="dxa"/>
            <w:shd w:val="clear" w:color="auto" w:fill="E7E6E6" w:themeFill="background2"/>
            <w:vAlign w:val="center"/>
          </w:tcPr>
          <w:p w:rsidR="00706974" w:rsidRPr="000C2663" w:rsidRDefault="00706974" w:rsidP="00357503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06974" w:rsidRDefault="00706974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1-4</w:t>
            </w:r>
          </w:p>
        </w:tc>
        <w:tc>
          <w:tcPr>
            <w:tcW w:w="5953" w:type="dxa"/>
            <w:shd w:val="clear" w:color="auto" w:fill="E7E6E6" w:themeFill="background2"/>
          </w:tcPr>
          <w:p w:rsidR="00706974" w:rsidRDefault="00706974" w:rsidP="00357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Passport/Driving Licence/Utility Bill/Voting Registration to confirm who you are and your current address.</w:t>
            </w:r>
          </w:p>
        </w:tc>
        <w:sdt>
          <w:sdtPr>
            <w:rPr>
              <w:rStyle w:val="Style7"/>
            </w:rPr>
            <w:id w:val="-82883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7E6E6" w:themeFill="background2"/>
                <w:vAlign w:val="center"/>
              </w:tcPr>
              <w:p w:rsidR="00706974" w:rsidRDefault="00706974" w:rsidP="00357503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AA46C6">
                  <w:rPr>
                    <w:rStyle w:val="Style7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06974" w:rsidRPr="00A40E67" w:rsidTr="00706974">
        <w:tc>
          <w:tcPr>
            <w:tcW w:w="1277" w:type="dxa"/>
            <w:shd w:val="clear" w:color="auto" w:fill="E7E6E6" w:themeFill="background2"/>
            <w:vAlign w:val="center"/>
          </w:tcPr>
          <w:p w:rsidR="00706974" w:rsidRPr="000C2663" w:rsidRDefault="00706974" w:rsidP="00357503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B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06974" w:rsidRDefault="00706974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8B</w:t>
            </w:r>
          </w:p>
          <w:p w:rsidR="00706974" w:rsidRDefault="00706974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9B</w:t>
            </w:r>
          </w:p>
          <w:p w:rsidR="00706974" w:rsidRDefault="00706974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10A</w:t>
            </w:r>
          </w:p>
          <w:p w:rsidR="00706974" w:rsidRPr="00A40E67" w:rsidRDefault="00706974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953" w:type="dxa"/>
            <w:shd w:val="clear" w:color="auto" w:fill="E7E6E6" w:themeFill="background2"/>
          </w:tcPr>
          <w:p w:rsidR="00706974" w:rsidRPr="00A40E67" w:rsidRDefault="00706974" w:rsidP="00357503">
            <w:pPr>
              <w:rPr>
                <w:rFonts w:ascii="Arial" w:hAnsi="Arial" w:cs="Arial"/>
                <w:sz w:val="24"/>
              </w:rPr>
            </w:pPr>
            <w:r w:rsidRPr="00573193">
              <w:rPr>
                <w:rFonts w:ascii="Arial" w:hAnsi="Arial" w:cs="Arial"/>
                <w:sz w:val="24"/>
              </w:rPr>
              <w:t xml:space="preserve">A letter from your landlord confirming </w:t>
            </w:r>
            <w:r>
              <w:rPr>
                <w:rFonts w:ascii="Arial" w:hAnsi="Arial" w:cs="Arial"/>
                <w:sz w:val="24"/>
              </w:rPr>
              <w:t>your current accommodation/</w:t>
            </w:r>
            <w:r w:rsidRPr="00573193">
              <w:rPr>
                <w:rFonts w:ascii="Arial" w:hAnsi="Arial" w:cs="Arial"/>
                <w:sz w:val="24"/>
              </w:rPr>
              <w:t>that a tenancy has ended or is due to end</w:t>
            </w:r>
            <w:r>
              <w:rPr>
                <w:rFonts w:ascii="Arial" w:hAnsi="Arial" w:cs="Arial"/>
                <w:sz w:val="24"/>
              </w:rPr>
              <w:t>/former accommodation or offer of new accommodation</w:t>
            </w:r>
            <w:r w:rsidRPr="00573193">
              <w:rPr>
                <w:rFonts w:ascii="Arial" w:hAnsi="Arial" w:cs="Arial"/>
                <w:sz w:val="24"/>
              </w:rPr>
              <w:t>.  Please provide the dates by which you have to vacate the property. Letters should have contact details so they can be checked.</w:t>
            </w:r>
          </w:p>
        </w:tc>
        <w:sdt>
          <w:sdtPr>
            <w:rPr>
              <w:rStyle w:val="Style7"/>
            </w:rPr>
            <w:id w:val="6576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7E6E6" w:themeFill="background2"/>
                <w:vAlign w:val="center"/>
              </w:tcPr>
              <w:p w:rsidR="00706974" w:rsidRDefault="00706974" w:rsidP="00357503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AA46C6">
                  <w:rPr>
                    <w:rStyle w:val="Style7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06974" w:rsidRPr="00A40E67" w:rsidTr="00706974">
        <w:tc>
          <w:tcPr>
            <w:tcW w:w="1277" w:type="dxa"/>
            <w:shd w:val="clear" w:color="auto" w:fill="E7E6E6" w:themeFill="background2"/>
            <w:vAlign w:val="center"/>
          </w:tcPr>
          <w:p w:rsidR="00706974" w:rsidRDefault="00706974" w:rsidP="00357503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C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06974" w:rsidRDefault="00706974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:rsidR="00706974" w:rsidRPr="00AA46C6" w:rsidRDefault="00706974" w:rsidP="00357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Utility Bills or any other proof you have to demonstrate occupation of accommodation on the islands if evidence B is unavailable to you.</w:t>
            </w:r>
          </w:p>
        </w:tc>
        <w:sdt>
          <w:sdtPr>
            <w:rPr>
              <w:rStyle w:val="Style7"/>
            </w:rPr>
            <w:id w:val="179023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7E6E6" w:themeFill="background2"/>
                <w:vAlign w:val="center"/>
              </w:tcPr>
              <w:p w:rsidR="00706974" w:rsidRDefault="00706974" w:rsidP="00357503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AA46C6">
                  <w:rPr>
                    <w:rStyle w:val="Style7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06974" w:rsidRPr="00A40E67" w:rsidTr="00706974">
        <w:tc>
          <w:tcPr>
            <w:tcW w:w="1277" w:type="dxa"/>
            <w:shd w:val="clear" w:color="auto" w:fill="E7E6E6" w:themeFill="background2"/>
            <w:vAlign w:val="center"/>
          </w:tcPr>
          <w:p w:rsidR="00706974" w:rsidRPr="000C2663" w:rsidRDefault="00706974" w:rsidP="00357503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06974" w:rsidRPr="00A40E67" w:rsidRDefault="00706974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10B</w:t>
            </w:r>
          </w:p>
        </w:tc>
        <w:tc>
          <w:tcPr>
            <w:tcW w:w="5953" w:type="dxa"/>
            <w:shd w:val="clear" w:color="auto" w:fill="E7E6E6" w:themeFill="background2"/>
          </w:tcPr>
          <w:p w:rsidR="00706974" w:rsidRPr="00A40E67" w:rsidRDefault="00706974" w:rsidP="00357503">
            <w:pPr>
              <w:rPr>
                <w:rFonts w:ascii="Arial" w:hAnsi="Arial" w:cs="Arial"/>
                <w:sz w:val="24"/>
              </w:rPr>
            </w:pPr>
            <w:r w:rsidRPr="00AA46C6">
              <w:rPr>
                <w:rFonts w:ascii="Arial" w:hAnsi="Arial" w:cs="Arial"/>
                <w:sz w:val="24"/>
              </w:rPr>
              <w:t>A personal statement from the applicant confirming mobility problems.  This should also be supported by a supporting letter or statement from a Doctor or other Medical professional confirming the need to relocate to more suitable accommodation. Letters should have contact details so they can be checked.</w:t>
            </w:r>
          </w:p>
        </w:tc>
        <w:sdt>
          <w:sdtPr>
            <w:rPr>
              <w:rStyle w:val="Style7"/>
            </w:rPr>
            <w:id w:val="-172768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7E6E6" w:themeFill="background2"/>
                <w:vAlign w:val="center"/>
              </w:tcPr>
              <w:p w:rsidR="00706974" w:rsidRDefault="00706974" w:rsidP="00357503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AA46C6">
                  <w:rPr>
                    <w:rStyle w:val="Style7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06974" w:rsidRPr="00A40E67" w:rsidTr="00706974">
        <w:tc>
          <w:tcPr>
            <w:tcW w:w="1277" w:type="dxa"/>
            <w:shd w:val="clear" w:color="auto" w:fill="E7E6E6" w:themeFill="background2"/>
            <w:vAlign w:val="center"/>
          </w:tcPr>
          <w:p w:rsidR="00706974" w:rsidRDefault="00706974" w:rsidP="00357503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06974" w:rsidRPr="00A40E67" w:rsidRDefault="00706974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10C</w:t>
            </w:r>
          </w:p>
        </w:tc>
        <w:tc>
          <w:tcPr>
            <w:tcW w:w="5953" w:type="dxa"/>
            <w:shd w:val="clear" w:color="auto" w:fill="E7E6E6" w:themeFill="background2"/>
          </w:tcPr>
          <w:p w:rsidR="00706974" w:rsidRDefault="00706974" w:rsidP="00357503">
            <w:pPr>
              <w:rPr>
                <w:rFonts w:ascii="Arial" w:hAnsi="Arial" w:cs="Arial"/>
                <w:sz w:val="24"/>
              </w:rPr>
            </w:pPr>
            <w:r w:rsidRPr="00AA46C6">
              <w:rPr>
                <w:rFonts w:ascii="Arial" w:hAnsi="Arial" w:cs="Arial"/>
                <w:sz w:val="24"/>
              </w:rPr>
              <w:t>A personal statement made by the applicant explaining their change in family circumstances.</w:t>
            </w:r>
          </w:p>
        </w:tc>
        <w:sdt>
          <w:sdtPr>
            <w:rPr>
              <w:rStyle w:val="Style7"/>
            </w:rPr>
            <w:id w:val="-77855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7E6E6" w:themeFill="background2"/>
                <w:vAlign w:val="center"/>
              </w:tcPr>
              <w:p w:rsidR="00706974" w:rsidRDefault="00706974" w:rsidP="00357503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AA46C6">
                  <w:rPr>
                    <w:rStyle w:val="Style7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706974" w:rsidRDefault="00706974" w:rsidP="00E226FD"/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4384"/>
        <w:gridCol w:w="3980"/>
        <w:gridCol w:w="1418"/>
      </w:tblGrid>
      <w:tr w:rsidR="00706974" w:rsidRPr="006E25E5" w:rsidTr="00706974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</w:pPr>
            <w:r w:rsidRPr="006E25E5"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  <w:t>Office Use Only: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</w:pPr>
            <w:r w:rsidRPr="006E25E5"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  <w:t>Initials</w:t>
            </w:r>
          </w:p>
        </w:tc>
      </w:tr>
      <w:tr w:rsidR="00706974" w:rsidRPr="006E25E5" w:rsidTr="00706974">
        <w:trPr>
          <w:trHeight w:val="30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06974" w:rsidRPr="006E25E5" w:rsidRDefault="00706974" w:rsidP="00815676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</w:pPr>
            <w:r w:rsidRPr="006E25E5"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  <w:t>Application Ref: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974" w:rsidRPr="006E25E5" w:rsidRDefault="00706974" w:rsidP="00972E8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  <w:t>SLN/B/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</w:tr>
      <w:tr w:rsidR="00706974" w:rsidRPr="006E25E5" w:rsidTr="00706974">
        <w:trPr>
          <w:trHeight w:val="30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6974" w:rsidRPr="006E25E5" w:rsidRDefault="00706974" w:rsidP="00815676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</w:pPr>
            <w:r w:rsidRPr="006E25E5"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  <w:t>Date Initial Application Submitted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</w:tr>
      <w:tr w:rsidR="00706974" w:rsidRPr="006E25E5" w:rsidTr="00706974">
        <w:trPr>
          <w:trHeight w:val="30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6974" w:rsidRPr="006E25E5" w:rsidRDefault="00706974" w:rsidP="00815676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</w:pPr>
            <w:r w:rsidRPr="006E25E5"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  <w:t>Date Request for Further information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</w:tr>
      <w:tr w:rsidR="00706974" w:rsidRPr="006E25E5" w:rsidTr="00706974">
        <w:trPr>
          <w:trHeight w:val="30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6974" w:rsidRPr="006E25E5" w:rsidRDefault="00706974" w:rsidP="00815676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</w:pPr>
            <w:r w:rsidRPr="006E25E5"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  <w:t>Outcome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</w:tr>
      <w:tr w:rsidR="00706974" w:rsidRPr="006E25E5" w:rsidTr="00706974">
        <w:trPr>
          <w:trHeight w:val="30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6974" w:rsidRPr="006E25E5" w:rsidRDefault="00706974" w:rsidP="00815676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</w:pPr>
            <w:r w:rsidRPr="006E25E5"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  <w:t>Date of Decision Letter Sent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</w:tr>
      <w:tr w:rsidR="00706974" w:rsidRPr="006E25E5" w:rsidTr="00706974">
        <w:trPr>
          <w:trHeight w:val="30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</w:pPr>
            <w:r w:rsidRPr="006E25E5"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  <w:t>Entered on to the SLN Register as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</w:tr>
      <w:tr w:rsidR="00706974" w:rsidRPr="006E25E5" w:rsidTr="00706974">
        <w:trPr>
          <w:trHeight w:val="300"/>
        </w:trPr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</w:pPr>
            <w:r w:rsidRPr="006E25E5">
              <w:rPr>
                <w:rFonts w:ascii="Arial Rounded MT Bold" w:eastAsia="Times New Roman" w:hAnsi="Arial Rounded MT Bold" w:cs="Arial"/>
                <w:color w:val="7F7F7F" w:themeColor="text1" w:themeTint="80"/>
                <w:lang w:eastAsia="en-GB"/>
              </w:rPr>
              <w:t>Monitoring Code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972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</w:tr>
      <w:tr w:rsidR="00706974" w:rsidRPr="006E25E5" w:rsidTr="00706974">
        <w:trPr>
          <w:trHeight w:val="300"/>
        </w:trPr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06974" w:rsidRPr="006E25E5" w:rsidRDefault="00706974" w:rsidP="00815676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74" w:rsidRPr="006E25E5" w:rsidRDefault="00706974" w:rsidP="00815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en-GB"/>
              </w:rPr>
            </w:pPr>
          </w:p>
        </w:tc>
      </w:tr>
    </w:tbl>
    <w:p w:rsidR="00E226FD" w:rsidRDefault="00E226FD" w:rsidP="00E226FD"/>
    <w:tbl>
      <w:tblPr>
        <w:tblStyle w:val="TableGrid"/>
        <w:tblW w:w="949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04"/>
        <w:gridCol w:w="7371"/>
        <w:gridCol w:w="1418"/>
      </w:tblGrid>
      <w:tr w:rsidR="00E226FD" w:rsidRPr="006D175F" w:rsidTr="004E4815">
        <w:tc>
          <w:tcPr>
            <w:tcW w:w="8075" w:type="dxa"/>
            <w:gridSpan w:val="2"/>
          </w:tcPr>
          <w:p w:rsidR="00E226FD" w:rsidRPr="006D175F" w:rsidRDefault="00E226FD" w:rsidP="00595455">
            <w:pPr>
              <w:pStyle w:val="Heading2"/>
              <w:outlineLvl w:val="1"/>
              <w:rPr>
                <w:rFonts w:ascii="Arial Rounded MT Bold" w:hAnsi="Arial Rounded MT Bold"/>
                <w:sz w:val="24"/>
              </w:rPr>
            </w:pPr>
            <w:r w:rsidRPr="006D175F">
              <w:rPr>
                <w:rFonts w:ascii="Arial Rounded MT Bold" w:hAnsi="Arial Rounded MT Bold"/>
                <w:sz w:val="24"/>
              </w:rPr>
              <w:t>Qualifying Criteria</w:t>
            </w:r>
          </w:p>
          <w:p w:rsidR="00E226FD" w:rsidRPr="00706974" w:rsidRDefault="00706974" w:rsidP="00706974">
            <w:pPr>
              <w:pStyle w:val="Heading2"/>
              <w:rPr>
                <w:rFonts w:ascii="Arial" w:hAnsi="Arial" w:cs="Arial"/>
                <w:sz w:val="24"/>
              </w:rPr>
            </w:pPr>
            <w:r w:rsidRPr="006D175F">
              <w:rPr>
                <w:rFonts w:ascii="Arial" w:hAnsi="Arial" w:cs="Arial"/>
                <w:sz w:val="24"/>
              </w:rPr>
              <w:t xml:space="preserve">Any home on the Isles of Scilly that is subject to an occupancy restriction, through a Section 106 Planning Obligation, </w:t>
            </w:r>
            <w:r>
              <w:rPr>
                <w:rFonts w:ascii="Arial" w:hAnsi="Arial" w:cs="Arial"/>
                <w:sz w:val="24"/>
              </w:rPr>
              <w:t>including those relating to</w:t>
            </w:r>
            <w:r w:rsidRPr="006D175F">
              <w:rPr>
                <w:rFonts w:ascii="Arial" w:hAnsi="Arial" w:cs="Arial"/>
                <w:sz w:val="24"/>
              </w:rPr>
              <w:t xml:space="preserve"> Specific Local Need </w:t>
            </w:r>
            <w:r>
              <w:rPr>
                <w:rFonts w:ascii="Arial" w:hAnsi="Arial" w:cs="Arial"/>
                <w:sz w:val="24"/>
              </w:rPr>
              <w:t>and/</w:t>
            </w:r>
            <w:r w:rsidRPr="006D175F">
              <w:rPr>
                <w:rFonts w:ascii="Arial" w:hAnsi="Arial" w:cs="Arial"/>
                <w:sz w:val="24"/>
              </w:rPr>
              <w:t>or key Workers, will need to be occupied in perpetuity by a person or persons (and their dependants) with a proven housing need as their principal residence throughout the year. A proven housing need is where: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  <w:t xml:space="preserve">Qualify </w:t>
            </w:r>
            <w:r w:rsidRPr="006D175F"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  <w:sym w:font="Wingdings 2" w:char="F050"/>
            </w:r>
          </w:p>
          <w:p w:rsidR="00E226FD" w:rsidRPr="006D175F" w:rsidRDefault="00E226FD" w:rsidP="00595455">
            <w:pPr>
              <w:rPr>
                <w:sz w:val="24"/>
              </w:rPr>
            </w:pPr>
            <w:r w:rsidRPr="006D175F"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  <w:t xml:space="preserve">Rejection </w:t>
            </w:r>
            <w:r w:rsidRPr="006D175F"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  <w:sym w:font="Wingdings 2" w:char="F04F"/>
            </w:r>
            <w:r w:rsidRPr="006D175F">
              <w:rPr>
                <w:sz w:val="24"/>
              </w:rPr>
              <w:t xml:space="preserve"> </w:t>
            </w: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  <w:t>1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  <w:t xml:space="preserve">the property would be their sole private residence; and 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b/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  <w:t>2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  <w:t>they need to live permanently on the islands due to their employment circumstances and work commitments; or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b/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  <w:t>3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  <w:t>they have been continuously resident on the islands for at least five years and require new accommodation as a result of the requirement to: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b/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3a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vacate tied accommodation; or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3b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relocate to more suitable accommodation due to a medical and/or mobility condition; or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3c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relocate to smaller accommodation due to under-occupation; or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b/>
                <w:sz w:val="24"/>
              </w:rPr>
            </w:pPr>
            <w:r w:rsidRPr="006D175F"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  <w:t>4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  <w:t>they are a former resident who has previously lived permanently on the Isles of Scilly for a continuous period of at least 5 years and who: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b/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4a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 xml:space="preserve">has been away for educational, training purposes or to obtain work experience or professional or technical accreditation; or 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4b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 xml:space="preserve">is currently employed by the armed forces or merchant navy and whose main residence will be on the islands; or 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4c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is retired from the armed forces or merchant navy; or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sz w:val="24"/>
              </w:rPr>
            </w:pPr>
          </w:p>
        </w:tc>
      </w:tr>
      <w:tr w:rsidR="00E226FD" w:rsidRPr="006D175F" w:rsidTr="004E4815">
        <w:tc>
          <w:tcPr>
            <w:tcW w:w="704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4d</w:t>
            </w:r>
          </w:p>
        </w:tc>
        <w:tc>
          <w:tcPr>
            <w:tcW w:w="7371" w:type="dxa"/>
          </w:tcPr>
          <w:p w:rsidR="00E226FD" w:rsidRPr="006D175F" w:rsidRDefault="00E226FD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proofErr w:type="gramStart"/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needs</w:t>
            </w:r>
            <w:proofErr w:type="gramEnd"/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 xml:space="preserve"> to provide substantial care to a relative who has lived continuously on the islands for at least 5 years (substantial care means that identified as required by a medical doctor or relevant statutory support agency).</w:t>
            </w:r>
          </w:p>
        </w:tc>
        <w:tc>
          <w:tcPr>
            <w:tcW w:w="1418" w:type="dxa"/>
          </w:tcPr>
          <w:p w:rsidR="00E226FD" w:rsidRPr="006D175F" w:rsidRDefault="00E226FD" w:rsidP="00595455">
            <w:pPr>
              <w:rPr>
                <w:sz w:val="24"/>
              </w:rPr>
            </w:pPr>
          </w:p>
        </w:tc>
      </w:tr>
    </w:tbl>
    <w:p w:rsidR="00E226FD" w:rsidRPr="00DA5A87" w:rsidRDefault="00E226FD" w:rsidP="00E226FD"/>
    <w:p w:rsidR="003D26D7" w:rsidRDefault="0014361C"/>
    <w:sectPr w:rsidR="003D26D7" w:rsidSect="00AD05FE">
      <w:headerReference w:type="first" r:id="rId6"/>
      <w:pgSz w:w="11906" w:h="16838"/>
      <w:pgMar w:top="226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D1" w:rsidRDefault="00DC27C3">
      <w:pPr>
        <w:spacing w:after="0" w:line="240" w:lineRule="auto"/>
      </w:pPr>
      <w:r>
        <w:separator/>
      </w:r>
    </w:p>
  </w:endnote>
  <w:endnote w:type="continuationSeparator" w:id="0">
    <w:p w:rsidR="00F622D1" w:rsidRDefault="00DC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D1" w:rsidRDefault="00DC27C3">
      <w:pPr>
        <w:spacing w:after="0" w:line="240" w:lineRule="auto"/>
      </w:pPr>
      <w:r>
        <w:separator/>
      </w:r>
    </w:p>
  </w:footnote>
  <w:footnote w:type="continuationSeparator" w:id="0">
    <w:p w:rsidR="00F622D1" w:rsidRDefault="00DC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FE" w:rsidRDefault="006C77B7" w:rsidP="00AD05FE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4C9E8C67" wp14:editId="797D3B6F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6" name="Picture 6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AD05FE" w:rsidRDefault="006C77B7" w:rsidP="00AD05FE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Department</w:t>
    </w:r>
  </w:p>
  <w:p w:rsidR="00AD05FE" w:rsidRDefault="006C77B7" w:rsidP="00AD05FE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 w:rsidR="0014361C">
      <w:rPr>
        <w:color w:val="006B9B"/>
        <w:sz w:val="24"/>
        <w:szCs w:val="24"/>
      </w:rPr>
      <w:t>01720424455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planning@scilly.gov.uk</w:t>
    </w:r>
  </w:p>
  <w:p w:rsidR="00AD05FE" w:rsidRDefault="00143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D"/>
    <w:rsid w:val="00030FEC"/>
    <w:rsid w:val="000B43FE"/>
    <w:rsid w:val="0014361C"/>
    <w:rsid w:val="00144758"/>
    <w:rsid w:val="00150F47"/>
    <w:rsid w:val="001807FC"/>
    <w:rsid w:val="001919DE"/>
    <w:rsid w:val="00361471"/>
    <w:rsid w:val="004E4815"/>
    <w:rsid w:val="00573193"/>
    <w:rsid w:val="006600D4"/>
    <w:rsid w:val="006C77B7"/>
    <w:rsid w:val="006D175F"/>
    <w:rsid w:val="006E25E5"/>
    <w:rsid w:val="00706974"/>
    <w:rsid w:val="0071401A"/>
    <w:rsid w:val="009565A2"/>
    <w:rsid w:val="00972E81"/>
    <w:rsid w:val="00AA46C6"/>
    <w:rsid w:val="00B42CA3"/>
    <w:rsid w:val="00C24BA8"/>
    <w:rsid w:val="00D9653D"/>
    <w:rsid w:val="00DC27C3"/>
    <w:rsid w:val="00DD76A0"/>
    <w:rsid w:val="00DF1BBF"/>
    <w:rsid w:val="00E04C32"/>
    <w:rsid w:val="00E226FD"/>
    <w:rsid w:val="00ED3DCC"/>
    <w:rsid w:val="00F622D1"/>
    <w:rsid w:val="00F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9EFC"/>
  <w15:chartTrackingRefBased/>
  <w15:docId w15:val="{CE5C293A-2AC7-483D-BFD8-FD53DE7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6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6FD"/>
    <w:rPr>
      <w:color w:val="808080"/>
    </w:rPr>
  </w:style>
  <w:style w:type="character" w:customStyle="1" w:styleId="Style1">
    <w:name w:val="Style1"/>
    <w:basedOn w:val="DefaultParagraphFont"/>
    <w:uiPriority w:val="1"/>
    <w:rsid w:val="00E226FD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E226FD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E226FD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rsid w:val="00E226FD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E2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FD"/>
  </w:style>
  <w:style w:type="character" w:customStyle="1" w:styleId="Style5">
    <w:name w:val="Style5"/>
    <w:basedOn w:val="DefaultParagraphFont"/>
    <w:uiPriority w:val="1"/>
    <w:rsid w:val="00E04C32"/>
    <w:rPr>
      <w:rFonts w:ascii="Arial" w:hAnsi="Arial"/>
      <w:color w:val="5B9BD5" w:themeColor="accent1"/>
      <w:sz w:val="24"/>
    </w:rPr>
  </w:style>
  <w:style w:type="character" w:customStyle="1" w:styleId="Style6">
    <w:name w:val="Style6"/>
    <w:basedOn w:val="DefaultParagraphFont"/>
    <w:uiPriority w:val="1"/>
    <w:rsid w:val="00AA46C6"/>
    <w:rPr>
      <w:rFonts w:ascii="Arial" w:hAnsi="Arial"/>
      <w:color w:val="5B9BD5" w:themeColor="accent1"/>
      <w:sz w:val="32"/>
    </w:rPr>
  </w:style>
  <w:style w:type="character" w:customStyle="1" w:styleId="Style7">
    <w:name w:val="Style7"/>
    <w:basedOn w:val="DefaultParagraphFont"/>
    <w:uiPriority w:val="1"/>
    <w:rsid w:val="00AA46C6"/>
    <w:rPr>
      <w:rFonts w:ascii="Arial" w:hAnsi="Arial"/>
      <w:color w:val="5B9BD5" w:themeColor="accent1"/>
      <w:sz w:val="36"/>
    </w:rPr>
  </w:style>
  <w:style w:type="paragraph" w:styleId="Footer">
    <w:name w:val="footer"/>
    <w:basedOn w:val="Normal"/>
    <w:link w:val="FooterChar"/>
    <w:uiPriority w:val="99"/>
    <w:unhideWhenUsed/>
    <w:rsid w:val="0066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D4"/>
  </w:style>
  <w:style w:type="paragraph" w:styleId="BalloonText">
    <w:name w:val="Balloon Text"/>
    <w:basedOn w:val="Normal"/>
    <w:link w:val="BalloonTextChar"/>
    <w:uiPriority w:val="99"/>
    <w:semiHidden/>
    <w:unhideWhenUsed/>
    <w:rsid w:val="00F8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Walton,Lisa</dc:creator>
  <cp:keywords/>
  <dc:description/>
  <cp:lastModifiedBy>Walton Lisa</cp:lastModifiedBy>
  <cp:revision>5</cp:revision>
  <cp:lastPrinted>2018-03-20T11:30:00Z</cp:lastPrinted>
  <dcterms:created xsi:type="dcterms:W3CDTF">2018-03-20T11:09:00Z</dcterms:created>
  <dcterms:modified xsi:type="dcterms:W3CDTF">2018-03-20T11:33:00Z</dcterms:modified>
</cp:coreProperties>
</file>